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757C" w14:textId="77777777" w:rsidR="00374B67" w:rsidRDefault="00374B67" w:rsidP="00546F57">
      <w:pPr>
        <w:ind w:right="320"/>
        <w:rPr>
          <w:rFonts w:ascii="Arial" w:eastAsia="Arial" w:hAnsi="Arial" w:cs="Arial"/>
          <w:sz w:val="16"/>
          <w:szCs w:val="16"/>
          <w:lang w:val="de-DE"/>
        </w:rPr>
      </w:pPr>
    </w:p>
    <w:p w14:paraId="1BFD24AC" w14:textId="77777777" w:rsidR="00374B67" w:rsidRDefault="00374B67" w:rsidP="001B50AE">
      <w:pPr>
        <w:jc w:val="right"/>
        <w:rPr>
          <w:rFonts w:ascii="Arial" w:eastAsia="Arial" w:hAnsi="Arial" w:cs="Arial"/>
          <w:sz w:val="16"/>
          <w:szCs w:val="16"/>
          <w:lang w:val="de-DE"/>
        </w:rPr>
      </w:pPr>
    </w:p>
    <w:p w14:paraId="2C67DCAE" w14:textId="4749CA6C" w:rsidR="001B50AE" w:rsidRPr="00321DCC" w:rsidRDefault="00176121" w:rsidP="001B50AE">
      <w:pPr>
        <w:jc w:val="right"/>
        <w:rPr>
          <w:rFonts w:ascii="Arial" w:hAnsi="Arial" w:cs="Arial"/>
          <w:sz w:val="16"/>
        </w:rPr>
      </w:pPr>
      <w:r w:rsidRPr="00546F57">
        <w:rPr>
          <w:rFonts w:ascii="Arial" w:eastAsia="Arial" w:hAnsi="Arial" w:cs="Arial"/>
          <w:sz w:val="16"/>
          <w:szCs w:val="16"/>
        </w:rPr>
        <w:t>1201 South Second Street</w:t>
      </w:r>
    </w:p>
    <w:p w14:paraId="2789BCE1" w14:textId="77777777" w:rsidR="001B50AE" w:rsidRPr="00321DCC" w:rsidRDefault="00176121" w:rsidP="001B50AE">
      <w:pPr>
        <w:jc w:val="right"/>
        <w:rPr>
          <w:rFonts w:ascii="Arial" w:hAnsi="Arial" w:cs="Arial"/>
          <w:sz w:val="16"/>
        </w:rPr>
      </w:pPr>
      <w:r w:rsidRPr="00546F57">
        <w:rPr>
          <w:rFonts w:ascii="Arial" w:eastAsia="Arial" w:hAnsi="Arial" w:cs="Arial"/>
          <w:sz w:val="16"/>
          <w:szCs w:val="16"/>
        </w:rPr>
        <w:t>Milwaukee, WI 53204, USA</w:t>
      </w:r>
    </w:p>
    <w:p w14:paraId="6A1FCA05" w14:textId="77777777" w:rsidR="001B50AE" w:rsidRPr="00321DCC" w:rsidRDefault="00176121" w:rsidP="001B50AE">
      <w:pPr>
        <w:jc w:val="right"/>
        <w:rPr>
          <w:rFonts w:ascii="Arial" w:hAnsi="Arial" w:cs="Arial"/>
          <w:sz w:val="16"/>
        </w:rPr>
      </w:pPr>
      <w:r>
        <w:rPr>
          <w:rFonts w:ascii="Arial" w:eastAsia="Arial" w:hAnsi="Arial" w:cs="Arial"/>
          <w:sz w:val="16"/>
          <w:szCs w:val="16"/>
          <w:lang w:val="de-DE"/>
        </w:rPr>
        <w:t>www.rockwellautomation.com</w:t>
      </w:r>
    </w:p>
    <w:p w14:paraId="60960A31" w14:textId="77777777" w:rsidR="001B50AE" w:rsidRPr="00321DCC" w:rsidRDefault="001B50AE" w:rsidP="001B50AE">
      <w:pPr>
        <w:jc w:val="right"/>
        <w:rPr>
          <w:rFonts w:ascii="Arial" w:hAnsi="Arial" w:cs="Arial"/>
          <w:sz w:val="16"/>
        </w:rPr>
      </w:pPr>
    </w:p>
    <w:p w14:paraId="7711D49C" w14:textId="77777777" w:rsidR="001B50AE" w:rsidRPr="00321DCC" w:rsidRDefault="00176121" w:rsidP="001B50AE">
      <w:pPr>
        <w:jc w:val="right"/>
        <w:rPr>
          <w:rFonts w:ascii="Arial" w:hAnsi="Arial" w:cs="Arial"/>
        </w:rPr>
      </w:pPr>
      <w:r w:rsidRPr="00321DCC">
        <w:rPr>
          <w:rFonts w:ascii="Arial" w:hAnsi="Arial" w:cs="Arial"/>
          <w:noProof/>
          <w:szCs w:val="24"/>
        </w:rPr>
        <mc:AlternateContent>
          <mc:Choice Requires="wps">
            <w:drawing>
              <wp:anchor distT="0" distB="0" distL="114300" distR="114300" simplePos="0" relativeHeight="251659264" behindDoc="0" locked="0" layoutInCell="1" allowOverlap="1" wp14:anchorId="4501592E" wp14:editId="20D982A0">
                <wp:simplePos x="0" y="0"/>
                <wp:positionH relativeFrom="column">
                  <wp:posOffset>-184246</wp:posOffset>
                </wp:positionH>
                <wp:positionV relativeFrom="paragraph">
                  <wp:posOffset>78550</wp:posOffset>
                </wp:positionV>
                <wp:extent cx="2245057"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057"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F9A26" w14:textId="77777777" w:rsidR="00E70101" w:rsidRPr="00AA3B0F" w:rsidRDefault="00176121" w:rsidP="001B50AE">
                            <w:pPr>
                              <w:rPr>
                                <w:rFonts w:ascii="Arial" w:hAnsi="Arial"/>
                                <w:b/>
                                <w:color w:val="777777"/>
                                <w:sz w:val="28"/>
                                <w:szCs w:val="28"/>
                              </w:rPr>
                            </w:pPr>
                            <w:r>
                              <w:rPr>
                                <w:rFonts w:ascii="Arial" w:eastAsia="Arial" w:hAnsi="Arial"/>
                                <w:b/>
                                <w:bCs/>
                                <w:color w:val="777777"/>
                                <w:sz w:val="28"/>
                                <w:szCs w:val="28"/>
                                <w:lang w:val="de-DE"/>
                              </w:rPr>
                              <w:t>Pressemitteilung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4501592E" id="_x0000_t202" coordsize="21600,21600" o:spt="202" path="m,l,21600r21600,l21600,xe">
                <v:stroke joinstyle="miter"/>
                <v:path gradientshapeok="t" o:connecttype="rect"/>
              </v:shapetype>
              <v:shape id="Text Box 2" o:spid="_x0000_s1026" type="#_x0000_t202" style="position:absolute;left:0;text-align:left;margin-left:-14.5pt;margin-top:6.2pt;width:17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" filled="f" stroked="f">
                <v:textbox>
                  <w:txbxContent>
                    <w:p w14:paraId="612F9A26" w14:textId="77777777" w:rsidR="00E70101" w:rsidRPr="00AA3B0F" w:rsidRDefault="00176121" w:rsidP="001B50AE">
                      <w:pPr>
                        <w:rPr>
                          <w:rFonts w:ascii="Arial" w:hAnsi="Arial"/>
                          <w:b/>
                          <w:color w:val="777777"/>
                          <w:sz w:val="28"/>
                          <w:szCs w:val="28"/>
                        </w:rPr>
                      </w:pPr>
                      <w:r>
                        <w:rPr>
                          <w:rFonts w:ascii="Arial" w:eastAsia="Arial" w:hAnsi="Arial"/>
                          <w:b/>
                          <w:bCs/>
                          <w:color w:val="777777"/>
                          <w:sz w:val="28"/>
                          <w:szCs w:val="28"/>
                          <w:lang w:val="de-DE"/>
                        </w:rPr>
                        <w:t>Pressemitteilung</w:t>
                      </w:r>
                    </w:p>
                  </w:txbxContent>
                </v:textbox>
              </v:shape>
            </w:pict>
          </mc:Fallback>
        </mc:AlternateContent>
      </w:r>
      <w:r w:rsidR="00615885" w:rsidRPr="00321DCC">
        <w:rPr>
          <w:rFonts w:ascii="Arial" w:hAnsi="Arial" w:cs="Arial"/>
          <w:noProof/>
        </w:rPr>
        <w:drawing>
          <wp:inline distT="0" distB="0" distL="0" distR="0" wp14:anchorId="751D44AF" wp14:editId="7EE0D5A5">
            <wp:extent cx="1252728" cy="320409"/>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1">
                      <a:extLst>
                        <a:ext uri="{28A0092B-C50C-407E-A947-70E740481C1C}">
                          <a14:useLocalDpi xmlns:a14="http://schemas.microsoft.com/office/drawing/2010/main" val="0"/>
                        </a:ext>
                      </a:extLst>
                    </a:blip>
                    <a:srcRect l="8585" t="22727" r="8744" b="22314"/>
                    <a:stretch>
                      <a:fillRect/>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02166A93" w14:textId="77777777" w:rsidR="0035095D" w:rsidRPr="0010648F" w:rsidRDefault="00176121" w:rsidP="0087028E">
      <w:pPr>
        <w:spacing w:before="100" w:beforeAutospacing="1" w:after="100" w:afterAutospacing="1"/>
        <w:jc w:val="right"/>
        <w:rPr>
          <w:rFonts w:ascii="Arial" w:hAnsi="Arial" w:cs="Arial"/>
          <w:color w:val="000000"/>
          <w:sz w:val="18"/>
          <w:szCs w:val="18"/>
          <w:lang w:val="de-DE"/>
        </w:rPr>
      </w:pPr>
      <w:r w:rsidRPr="0010648F">
        <w:rPr>
          <w:rFonts w:ascii="Arial" w:hAnsi="Arial" w:cs="Arial"/>
          <w:color w:val="000000"/>
          <w:sz w:val="18"/>
          <w:szCs w:val="18"/>
          <w:lang w:val="de-DE"/>
        </w:rPr>
        <w:t xml:space="preserve"> </w:t>
      </w:r>
      <w:r w:rsidRPr="00321DCC">
        <w:rPr>
          <w:rFonts w:ascii="Arial" w:hAnsi="Arial" w:cs="Arial"/>
          <w:noProof/>
          <w:color w:val="000000"/>
          <w:sz w:val="18"/>
          <w:szCs w:val="18"/>
        </w:rPr>
        <w:drawing>
          <wp:inline distT="0" distB="0" distL="0" distR="0" wp14:anchorId="127126B0" wp14:editId="19E5D846">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facebook.gif"/>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009A2319" w:rsidRPr="0010648F">
        <w:rPr>
          <w:rFonts w:ascii="Arial" w:hAnsi="Arial" w:cs="Arial"/>
          <w:color w:val="000000"/>
          <w:sz w:val="18"/>
          <w:szCs w:val="18"/>
          <w:lang w:val="de-DE"/>
        </w:rPr>
        <w:t xml:space="preserve"> </w:t>
      </w:r>
      <w:r w:rsidR="009A2319" w:rsidRPr="00321DCC">
        <w:rPr>
          <w:rFonts w:ascii="Arial" w:hAnsi="Arial" w:cs="Arial"/>
          <w:noProof/>
          <w:color w:val="000000"/>
          <w:sz w:val="18"/>
          <w:szCs w:val="18"/>
        </w:rPr>
        <w:drawing>
          <wp:inline distT="0" distB="0" distL="0" distR="0" wp14:anchorId="21A6C0F6" wp14:editId="15455471">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4"/>
                    </pic:cNvPr>
                    <pic:cNvPicPr/>
                  </pic:nvPicPr>
                  <pic:blipFill>
                    <a:blip r:embed="rId15"/>
                    <a:stretch>
                      <a:fillRect/>
                    </a:stretch>
                  </pic:blipFill>
                  <pic:spPr>
                    <a:xfrm>
                      <a:off x="0" y="0"/>
                      <a:ext cx="155448" cy="155448"/>
                    </a:xfrm>
                    <a:prstGeom prst="rect">
                      <a:avLst/>
                    </a:prstGeom>
                  </pic:spPr>
                </pic:pic>
              </a:graphicData>
            </a:graphic>
          </wp:inline>
        </w:drawing>
      </w:r>
      <w:r w:rsidRPr="0010648F">
        <w:rPr>
          <w:rFonts w:ascii="Arial" w:hAnsi="Arial" w:cs="Arial"/>
          <w:color w:val="000000"/>
          <w:sz w:val="18"/>
          <w:szCs w:val="18"/>
          <w:lang w:val="de-DE"/>
        </w:rPr>
        <w:t xml:space="preserve"> </w:t>
      </w:r>
      <w:r w:rsidR="00C556B5" w:rsidRPr="0010648F">
        <w:rPr>
          <w:rFonts w:ascii="Arial" w:hAnsi="Arial" w:cs="Arial"/>
          <w:color w:val="000000"/>
          <w:sz w:val="18"/>
          <w:szCs w:val="18"/>
          <w:lang w:val="de-DE"/>
        </w:rPr>
        <w:t xml:space="preserve"> </w:t>
      </w:r>
      <w:r w:rsidR="00674558" w:rsidRPr="00321DCC">
        <w:rPr>
          <w:rFonts w:ascii="Arial" w:hAnsi="Arial" w:cs="Arial"/>
          <w:noProof/>
          <w:color w:val="000000"/>
          <w:sz w:val="10"/>
          <w:szCs w:val="18"/>
        </w:rPr>
        <w:drawing>
          <wp:inline distT="0" distB="0" distL="0" distR="0" wp14:anchorId="1FC539EF" wp14:editId="6C4C5938">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twittter%202.gif"/>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00674558" w:rsidRPr="0010648F">
        <w:rPr>
          <w:rFonts w:ascii="Arial" w:hAnsi="Arial" w:cs="Arial"/>
          <w:color w:val="000000"/>
          <w:sz w:val="10"/>
          <w:szCs w:val="18"/>
          <w:lang w:val="de-DE"/>
        </w:rPr>
        <w:t xml:space="preserve"> </w:t>
      </w:r>
      <w:r w:rsidRPr="0010648F">
        <w:rPr>
          <w:rFonts w:ascii="Arial" w:hAnsi="Arial" w:cs="Arial"/>
          <w:color w:val="000000"/>
          <w:sz w:val="18"/>
          <w:szCs w:val="18"/>
          <w:lang w:val="de-DE"/>
        </w:rPr>
        <w:t xml:space="preserve"> </w:t>
      </w:r>
      <w:r w:rsidRPr="00321DCC">
        <w:rPr>
          <w:rFonts w:ascii="Arial" w:hAnsi="Arial" w:cs="Arial"/>
          <w:noProof/>
          <w:color w:val="000000"/>
          <w:sz w:val="18"/>
          <w:szCs w:val="18"/>
        </w:rPr>
        <w:drawing>
          <wp:inline distT="0" distB="0" distL="0" distR="0" wp14:anchorId="4807998D" wp14:editId="669A98C0">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inkedIn.gif"/>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00C56929" w:rsidRPr="0010648F">
        <w:rPr>
          <w:rFonts w:ascii="Arial" w:hAnsi="Arial" w:cs="Arial"/>
          <w:color w:val="000000"/>
          <w:sz w:val="14"/>
          <w:szCs w:val="18"/>
          <w:lang w:val="de-DE"/>
        </w:rPr>
        <w:t xml:space="preserve"> </w:t>
      </w:r>
      <w:r w:rsidRPr="0010648F">
        <w:rPr>
          <w:rFonts w:ascii="Arial" w:hAnsi="Arial" w:cs="Arial"/>
          <w:color w:val="000000"/>
          <w:sz w:val="18"/>
          <w:szCs w:val="18"/>
          <w:lang w:val="de-DE"/>
        </w:rPr>
        <w:t xml:space="preserve"> </w:t>
      </w:r>
      <w:r w:rsidR="009A2319" w:rsidRPr="00321DCC">
        <w:rPr>
          <w:rFonts w:ascii="Arial" w:hAnsi="Arial" w:cs="Arial"/>
          <w:noProof/>
          <w:color w:val="003399"/>
          <w:sz w:val="18"/>
          <w:szCs w:val="18"/>
        </w:rPr>
        <w:drawing>
          <wp:inline distT="0" distB="0" distL="0" distR="0" wp14:anchorId="53E2F87B" wp14:editId="456374C1">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0"/>
                    </pic:cNvPr>
                    <pic:cNvPicPr/>
                  </pic:nvPicPr>
                  <pic:blipFill>
                    <a:blip r:embed="rId21"/>
                    <a:stretch>
                      <a:fillRect/>
                    </a:stretch>
                  </pic:blipFill>
                  <pic:spPr>
                    <a:xfrm>
                      <a:off x="0" y="0"/>
                      <a:ext cx="155448" cy="155448"/>
                    </a:xfrm>
                    <a:prstGeom prst="rect">
                      <a:avLst/>
                    </a:prstGeom>
                  </pic:spPr>
                </pic:pic>
              </a:graphicData>
            </a:graphic>
          </wp:inline>
        </w:drawing>
      </w:r>
      <w:r w:rsidR="009A2319" w:rsidRPr="0010648F">
        <w:rPr>
          <w:rFonts w:ascii="Arial" w:hAnsi="Arial" w:cs="Arial"/>
          <w:color w:val="000000"/>
          <w:sz w:val="18"/>
          <w:szCs w:val="18"/>
          <w:lang w:val="de-DE"/>
        </w:rPr>
        <w:t xml:space="preserve">  </w:t>
      </w:r>
      <w:r w:rsidR="00674558" w:rsidRPr="00321DCC">
        <w:rPr>
          <w:rFonts w:ascii="Arial" w:hAnsi="Arial" w:cs="Arial"/>
          <w:noProof/>
          <w:color w:val="000000"/>
          <w:sz w:val="18"/>
          <w:szCs w:val="18"/>
        </w:rPr>
        <w:drawing>
          <wp:inline distT="0" distB="0" distL="0" distR="0" wp14:anchorId="1382E370" wp14:editId="1F5BF291">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ss%202.gif"/>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00674558" w:rsidRPr="0010648F">
        <w:rPr>
          <w:rFonts w:ascii="Arial" w:hAnsi="Arial" w:cs="Arial"/>
          <w:color w:val="000000"/>
          <w:sz w:val="18"/>
          <w:szCs w:val="18"/>
          <w:lang w:val="de-DE"/>
        </w:rPr>
        <w:t xml:space="preserve"> </w:t>
      </w:r>
    </w:p>
    <w:p w14:paraId="31032D4B" w14:textId="77777777" w:rsidR="00366E5F" w:rsidRPr="0010648F" w:rsidRDefault="00366E5F" w:rsidP="00231DD5">
      <w:pPr>
        <w:pStyle w:val="KeinLeerraum"/>
        <w:jc w:val="center"/>
        <w:rPr>
          <w:b/>
          <w:bCs/>
          <w:sz w:val="28"/>
          <w:szCs w:val="28"/>
          <w:lang w:val="de-DE"/>
        </w:rPr>
      </w:pPr>
    </w:p>
    <w:p w14:paraId="6CFA8447" w14:textId="1BD7A714" w:rsidR="005A071C" w:rsidRDefault="00713F44" w:rsidP="005A071C">
      <w:pPr>
        <w:pStyle w:val="KeinLeerraum"/>
        <w:jc w:val="center"/>
        <w:rPr>
          <w:rFonts w:eastAsia="Arial"/>
          <w:b/>
          <w:bCs/>
          <w:sz w:val="28"/>
          <w:szCs w:val="28"/>
          <w:lang w:val="de-DE"/>
        </w:rPr>
      </w:pPr>
      <w:r w:rsidRPr="00713F44">
        <w:rPr>
          <w:rFonts w:eastAsia="Arial"/>
          <w:b/>
          <w:bCs/>
          <w:sz w:val="28"/>
          <w:szCs w:val="28"/>
          <w:lang w:val="de-DE"/>
        </w:rPr>
        <w:t>Rockwell Automation erweitert On-</w:t>
      </w:r>
      <w:proofErr w:type="spellStart"/>
      <w:r w:rsidRPr="00713F44">
        <w:rPr>
          <w:rFonts w:eastAsia="Arial"/>
          <w:b/>
          <w:bCs/>
          <w:sz w:val="28"/>
          <w:szCs w:val="28"/>
          <w:lang w:val="de-DE"/>
        </w:rPr>
        <w:t>Machine</w:t>
      </w:r>
      <w:proofErr w:type="spellEnd"/>
      <w:r w:rsidRPr="00713F44">
        <w:rPr>
          <w:rFonts w:eastAsia="Arial"/>
          <w:b/>
          <w:bCs/>
          <w:sz w:val="28"/>
          <w:szCs w:val="28"/>
          <w:lang w:val="de-DE"/>
        </w:rPr>
        <w:t>-Portfolio und unterstützt Hersteller auf dem Weg in eine neue Ära des Maschinendesigns</w:t>
      </w:r>
    </w:p>
    <w:p w14:paraId="4468E9CD" w14:textId="77777777" w:rsidR="00713F44" w:rsidRPr="00713F44" w:rsidRDefault="00713F44" w:rsidP="005A071C">
      <w:pPr>
        <w:pStyle w:val="KeinLeerraum"/>
        <w:jc w:val="center"/>
        <w:rPr>
          <w:b/>
          <w:bCs/>
          <w:sz w:val="28"/>
          <w:szCs w:val="28"/>
          <w:lang w:val="de-DE"/>
        </w:rPr>
      </w:pPr>
    </w:p>
    <w:p w14:paraId="61B1821D" w14:textId="77777777" w:rsidR="003155B1" w:rsidRPr="0010648F" w:rsidRDefault="00176121" w:rsidP="005A071C">
      <w:pPr>
        <w:pStyle w:val="KeinLeerraum"/>
        <w:jc w:val="center"/>
        <w:rPr>
          <w:i/>
          <w:iCs/>
          <w:szCs w:val="24"/>
          <w:lang w:val="de-DE"/>
        </w:rPr>
      </w:pPr>
      <w:r>
        <w:rPr>
          <w:rFonts w:eastAsia="Arial"/>
          <w:i/>
          <w:iCs/>
          <w:szCs w:val="24"/>
          <w:lang w:val="de-DE"/>
        </w:rPr>
        <w:t xml:space="preserve">Das erweiterte Angebot ermöglicht vereinfachte Maschinen, die schneller in Betrieb genommen werden können, </w:t>
      </w:r>
      <w:r>
        <w:rPr>
          <w:rFonts w:eastAsia="Arial"/>
          <w:i/>
          <w:iCs/>
          <w:szCs w:val="24"/>
          <w:lang w:val="de-DE"/>
        </w:rPr>
        <w:br/>
      </w:r>
      <w:r>
        <w:rPr>
          <w:rFonts w:eastAsia="Arial"/>
          <w:szCs w:val="24"/>
          <w:lang w:val="de-DE"/>
        </w:rPr>
        <w:t>größeren Mehrwert bieten und Nachhaltigkeitsziele besser unterstützen.</w:t>
      </w:r>
    </w:p>
    <w:p w14:paraId="71D98925" w14:textId="77777777" w:rsidR="00D21020" w:rsidRPr="0010648F" w:rsidRDefault="00D21020" w:rsidP="005A071C">
      <w:pPr>
        <w:pStyle w:val="KeinLeerraum"/>
        <w:jc w:val="center"/>
        <w:rPr>
          <w:i/>
          <w:iCs/>
          <w:szCs w:val="24"/>
          <w:lang w:val="de-DE"/>
        </w:rPr>
      </w:pPr>
    </w:p>
    <w:p w14:paraId="416F3EE3" w14:textId="5AE316A9" w:rsidR="00C57F9A" w:rsidRPr="0010648F" w:rsidRDefault="00176121" w:rsidP="00156E2E">
      <w:pPr>
        <w:pStyle w:val="KeinLeerraum"/>
        <w:rPr>
          <w:rStyle w:val="publication"/>
          <w:lang w:val="de-DE"/>
        </w:rPr>
      </w:pPr>
      <w:r w:rsidRPr="00546F57">
        <w:rPr>
          <w:rFonts w:eastAsia="Arial"/>
          <w:b/>
          <w:bCs/>
          <w:szCs w:val="24"/>
          <w:lang w:val="de-DE"/>
        </w:rPr>
        <w:t>MILWAUKEE, WIS., 29. Februar 2023 –</w:t>
      </w:r>
      <w:r>
        <w:rPr>
          <w:rFonts w:eastAsia="Arial"/>
          <w:szCs w:val="24"/>
          <w:lang w:val="de-DE"/>
        </w:rPr>
        <w:t xml:space="preserve"> Rockwell Automation, Inc. (NYSE: ROK), das weltweit größte Unternehmen für industrielle Automatisierung und digitale Transformation, </w:t>
      </w:r>
      <w:r w:rsidR="00C2640B" w:rsidRPr="00C2640B">
        <w:rPr>
          <w:rFonts w:eastAsia="Arial"/>
          <w:szCs w:val="24"/>
          <w:lang w:val="de-DE"/>
        </w:rPr>
        <w:t>hat sein Angebot an On-</w:t>
      </w:r>
      <w:proofErr w:type="spellStart"/>
      <w:r w:rsidR="00C2640B" w:rsidRPr="00C2640B">
        <w:rPr>
          <w:rFonts w:eastAsia="Arial"/>
          <w:szCs w:val="24"/>
          <w:lang w:val="de-DE"/>
        </w:rPr>
        <w:t>Machine</w:t>
      </w:r>
      <w:proofErr w:type="spellEnd"/>
      <w:r w:rsidR="00C2640B" w:rsidRPr="00C2640B">
        <w:rPr>
          <w:rFonts w:eastAsia="Arial"/>
          <w:szCs w:val="24"/>
          <w:lang w:val="de-DE"/>
        </w:rPr>
        <w:t>™-Lösungen erweitert. Ziel ist es, Unternehmen bei der Entwicklung von Maschinen zu unterstützen, die nicht nur schneller in Produktion gehen, sondern auch während ihrer gesamten Lebensdauer einen höheren Mehrwert bieten.</w:t>
      </w:r>
      <w:r>
        <w:rPr>
          <w:rFonts w:eastAsia="Arial"/>
          <w:szCs w:val="24"/>
          <w:lang w:val="de-DE"/>
        </w:rPr>
        <w:t xml:space="preserve"> </w:t>
      </w:r>
    </w:p>
    <w:p w14:paraId="63CC5A69" w14:textId="77777777" w:rsidR="00F806D3" w:rsidRPr="0010648F" w:rsidRDefault="00F806D3" w:rsidP="00F806D3">
      <w:pPr>
        <w:pStyle w:val="KeinLeerraum"/>
        <w:rPr>
          <w:rStyle w:val="publication"/>
          <w:lang w:val="de-DE"/>
        </w:rPr>
      </w:pPr>
      <w:bookmarkStart w:id="0" w:name="_Hlk118816386"/>
    </w:p>
    <w:p w14:paraId="31B56714" w14:textId="6A15C5A3" w:rsidR="00563D63" w:rsidRPr="00374B67" w:rsidRDefault="00176121" w:rsidP="00F806D3">
      <w:pPr>
        <w:pStyle w:val="KeinLeerraum"/>
        <w:rPr>
          <w:rStyle w:val="publication"/>
          <w:lang w:val="de-DE"/>
        </w:rPr>
      </w:pPr>
      <w:r>
        <w:rPr>
          <w:rStyle w:val="publication"/>
          <w:rFonts w:eastAsia="Arial"/>
          <w:szCs w:val="24"/>
          <w:lang w:val="de-DE"/>
        </w:rPr>
        <w:t>On-</w:t>
      </w:r>
      <w:proofErr w:type="spellStart"/>
      <w:r>
        <w:rPr>
          <w:rStyle w:val="publication"/>
          <w:rFonts w:eastAsia="Arial"/>
          <w:szCs w:val="24"/>
          <w:lang w:val="de-DE"/>
        </w:rPr>
        <w:t>Machine</w:t>
      </w:r>
      <w:proofErr w:type="spellEnd"/>
      <w:r>
        <w:rPr>
          <w:rStyle w:val="publication"/>
          <w:rFonts w:eastAsia="Arial"/>
          <w:szCs w:val="24"/>
          <w:lang w:val="de-DE"/>
        </w:rPr>
        <w:t xml:space="preserve">-Lösungen unterstützen dezentrale Steuerungsarchitekturen, bei denen die Automatisierungskomponenten vor Ort montiert und nicht in große Schaltschränke eingebaut werden. </w:t>
      </w:r>
      <w:r w:rsidR="00752A75" w:rsidRPr="00752A75">
        <w:rPr>
          <w:rStyle w:val="publication"/>
          <w:rFonts w:eastAsia="Arial"/>
          <w:szCs w:val="24"/>
          <w:lang w:val="de-DE"/>
        </w:rPr>
        <w:t>Dieser Ansatz führt zu einfacheren, modularen Maschinen mit niedrigeren Gesamtkosten, geringerem Platzbedarf und schnellerer Inbetriebnahme.</w:t>
      </w:r>
      <w:r>
        <w:rPr>
          <w:rStyle w:val="publication"/>
          <w:rFonts w:eastAsia="Arial"/>
          <w:szCs w:val="24"/>
          <w:lang w:val="de-DE"/>
        </w:rPr>
        <w:t xml:space="preserve"> Da die </w:t>
      </w:r>
      <w:r w:rsidR="006454ED">
        <w:rPr>
          <w:rStyle w:val="publication"/>
          <w:rFonts w:eastAsia="Arial"/>
          <w:szCs w:val="24"/>
          <w:lang w:val="de-DE"/>
        </w:rPr>
        <w:t>Hauptk</w:t>
      </w:r>
      <w:r>
        <w:rPr>
          <w:rStyle w:val="publication"/>
          <w:rFonts w:eastAsia="Arial"/>
          <w:szCs w:val="24"/>
          <w:lang w:val="de-DE"/>
        </w:rPr>
        <w:t>omponenten für das Werkspersonal leichter zugänglich sind, können Probleme</w:t>
      </w:r>
      <w:r>
        <w:rPr>
          <w:rStyle w:val="publication"/>
          <w:rFonts w:eastAsia="Arial"/>
          <w:color w:val="000000"/>
          <w:szCs w:val="24"/>
          <w:shd w:val="clear" w:color="auto" w:fill="FFFFFF"/>
          <w:lang w:val="de-DE"/>
        </w:rPr>
        <w:t xml:space="preserve"> proaktiv erkannt und behoben sowie eine höhere Betriebszeit der Maschine erreicht werden.</w:t>
      </w:r>
    </w:p>
    <w:p w14:paraId="17404A8D" w14:textId="77777777" w:rsidR="00563D63" w:rsidRPr="00374B67" w:rsidRDefault="00563D63" w:rsidP="00F806D3">
      <w:pPr>
        <w:pStyle w:val="KeinLeerraum"/>
        <w:rPr>
          <w:rStyle w:val="publication"/>
          <w:lang w:val="de-DE"/>
        </w:rPr>
      </w:pPr>
    </w:p>
    <w:p w14:paraId="1878C65C" w14:textId="26124ACB" w:rsidR="00700642" w:rsidRPr="0010648F" w:rsidRDefault="003557F6" w:rsidP="00F806D3">
      <w:pPr>
        <w:pStyle w:val="KeinLeerraum"/>
        <w:rPr>
          <w:rStyle w:val="publication"/>
          <w:lang w:val="de-DE"/>
        </w:rPr>
      </w:pPr>
      <w:r w:rsidRPr="003557F6">
        <w:rPr>
          <w:rStyle w:val="publication"/>
          <w:rFonts w:eastAsia="Arial"/>
          <w:szCs w:val="24"/>
          <w:lang w:val="de-DE"/>
        </w:rPr>
        <w:t>Unternehmen suchen nach neuen Wegen, um ihre Nachhaltigkeitsinitiativen umzusetzen und die Einhaltung neuer Vorschriften zu gewährleisten.</w:t>
      </w:r>
      <w:r>
        <w:rPr>
          <w:rStyle w:val="publication"/>
          <w:rFonts w:eastAsia="Arial"/>
          <w:szCs w:val="24"/>
          <w:lang w:val="de-DE"/>
        </w:rPr>
        <w:t xml:space="preserve"> </w:t>
      </w:r>
      <w:r w:rsidR="00176121">
        <w:rPr>
          <w:rStyle w:val="publication"/>
          <w:rFonts w:eastAsia="Arial"/>
          <w:szCs w:val="24"/>
          <w:lang w:val="de-DE"/>
        </w:rPr>
        <w:t>Die On-</w:t>
      </w:r>
      <w:proofErr w:type="spellStart"/>
      <w:r w:rsidR="00176121">
        <w:rPr>
          <w:rStyle w:val="publication"/>
          <w:rFonts w:eastAsia="Arial"/>
          <w:szCs w:val="24"/>
          <w:lang w:val="de-DE"/>
        </w:rPr>
        <w:t>Machine</w:t>
      </w:r>
      <w:proofErr w:type="spellEnd"/>
      <w:r w:rsidR="00176121">
        <w:rPr>
          <w:rStyle w:val="publication"/>
          <w:rFonts w:eastAsia="Arial"/>
          <w:szCs w:val="24"/>
          <w:lang w:val="de-DE"/>
        </w:rPr>
        <w:t xml:space="preserve">-Lösungen von Rockwell Automation können dabei helfen, diesen Zielen einen großen Schritt näher zu kommen. Mit bis zu 90 % weniger Verkabelung und der </w:t>
      </w:r>
      <w:r w:rsidR="009729BA">
        <w:rPr>
          <w:rStyle w:val="publication"/>
          <w:rFonts w:eastAsia="Arial"/>
          <w:szCs w:val="24"/>
          <w:lang w:val="de-DE"/>
        </w:rPr>
        <w:t>Reduzierung</w:t>
      </w:r>
      <w:r w:rsidR="00176121">
        <w:rPr>
          <w:rStyle w:val="publication"/>
          <w:rFonts w:eastAsia="Arial"/>
          <w:szCs w:val="24"/>
          <w:lang w:val="de-DE"/>
        </w:rPr>
        <w:t xml:space="preserve"> oder dem Wegfall von Temperaturregelungssystemen können Unternehmen den Bedarf an Ressourcen und Energie für die Herstellung ihrer Produkte senken. On-</w:t>
      </w:r>
      <w:proofErr w:type="spellStart"/>
      <w:r w:rsidR="00176121">
        <w:rPr>
          <w:rStyle w:val="publication"/>
          <w:rFonts w:eastAsia="Arial"/>
          <w:szCs w:val="24"/>
          <w:lang w:val="de-DE"/>
        </w:rPr>
        <w:t>Machine</w:t>
      </w:r>
      <w:proofErr w:type="spellEnd"/>
      <w:r w:rsidR="00176121">
        <w:rPr>
          <w:rStyle w:val="publication"/>
          <w:rFonts w:eastAsia="Arial"/>
          <w:szCs w:val="24"/>
          <w:lang w:val="de-DE"/>
        </w:rPr>
        <w:t xml:space="preserve">-Lösungen können außerdem zu Automatisierungssystemen beitragen, die wesentlich modularer und skalierbarer als herkömmliche Systeme sind.  </w:t>
      </w:r>
    </w:p>
    <w:p w14:paraId="6C5E87AB" w14:textId="77777777" w:rsidR="00700642" w:rsidRPr="0010648F" w:rsidRDefault="00700642" w:rsidP="00F806D3">
      <w:pPr>
        <w:pStyle w:val="KeinLeerraum"/>
        <w:rPr>
          <w:rStyle w:val="publication"/>
          <w:lang w:val="de-DE"/>
        </w:rPr>
      </w:pPr>
    </w:p>
    <w:p w14:paraId="01879992" w14:textId="77777777" w:rsidR="00700642" w:rsidRPr="00721CE7" w:rsidRDefault="00176121" w:rsidP="00F806D3">
      <w:pPr>
        <w:pStyle w:val="KeinLeerraum"/>
        <w:rPr>
          <w:rStyle w:val="publication"/>
          <w:lang w:val="de-DE"/>
        </w:rPr>
      </w:pPr>
      <w:r>
        <w:rPr>
          <w:rStyle w:val="publication"/>
          <w:rFonts w:eastAsia="Arial"/>
          <w:szCs w:val="24"/>
          <w:lang w:val="de-DE"/>
        </w:rPr>
        <w:t xml:space="preserve">„Markttrends ändern sich schnell und Verbraucher fordern immer individuellere und innovativere Produkte. Mit diesen Herausforderungen müssen Hersteller umgehen“, erklärt Joe </w:t>
      </w:r>
      <w:proofErr w:type="spellStart"/>
      <w:r>
        <w:rPr>
          <w:rStyle w:val="publication"/>
          <w:rFonts w:eastAsia="Arial"/>
          <w:szCs w:val="24"/>
          <w:lang w:val="de-DE"/>
        </w:rPr>
        <w:t>Azzolina</w:t>
      </w:r>
      <w:proofErr w:type="spellEnd"/>
      <w:r>
        <w:rPr>
          <w:rStyle w:val="publication"/>
          <w:rFonts w:eastAsia="Arial"/>
          <w:szCs w:val="24"/>
          <w:lang w:val="de-DE"/>
        </w:rPr>
        <w:t xml:space="preserve">, Senior </w:t>
      </w:r>
      <w:proofErr w:type="spellStart"/>
      <w:r>
        <w:rPr>
          <w:rStyle w:val="publication"/>
          <w:rFonts w:eastAsia="Arial"/>
          <w:szCs w:val="24"/>
          <w:lang w:val="de-DE"/>
        </w:rPr>
        <w:t>Product</w:t>
      </w:r>
      <w:proofErr w:type="spellEnd"/>
      <w:r>
        <w:rPr>
          <w:rStyle w:val="publication"/>
          <w:rFonts w:eastAsia="Arial"/>
          <w:szCs w:val="24"/>
          <w:lang w:val="de-DE"/>
        </w:rPr>
        <w:t xml:space="preserve"> Manager, Armor </w:t>
      </w:r>
      <w:proofErr w:type="spellStart"/>
      <w:r>
        <w:rPr>
          <w:rStyle w:val="publication"/>
          <w:rFonts w:eastAsia="Arial"/>
          <w:szCs w:val="24"/>
          <w:lang w:val="de-DE"/>
        </w:rPr>
        <w:t>PowerFlex</w:t>
      </w:r>
      <w:proofErr w:type="spellEnd"/>
      <w:r>
        <w:rPr>
          <w:rStyle w:val="publication"/>
          <w:rFonts w:eastAsia="Arial"/>
          <w:szCs w:val="24"/>
          <w:lang w:val="de-DE"/>
        </w:rPr>
        <w:t>, Rockwell Automation. „Für On-</w:t>
      </w:r>
      <w:proofErr w:type="spellStart"/>
      <w:r>
        <w:rPr>
          <w:rStyle w:val="publication"/>
          <w:rFonts w:eastAsia="Arial"/>
          <w:szCs w:val="24"/>
          <w:lang w:val="de-DE"/>
        </w:rPr>
        <w:t>Machine</w:t>
      </w:r>
      <w:proofErr w:type="spellEnd"/>
      <w:r>
        <w:rPr>
          <w:rStyle w:val="publication"/>
          <w:rFonts w:eastAsia="Arial"/>
          <w:szCs w:val="24"/>
          <w:lang w:val="de-DE"/>
        </w:rPr>
        <w:t xml:space="preserve">-Lösungen spielen physische Grenzen wie Gehäusegröße oder Umgebungsarchitektur eine geringere Rolle. Dies bedeutet, dass ein modularer Aufbau </w:t>
      </w:r>
      <w:r>
        <w:rPr>
          <w:rStyle w:val="publication"/>
          <w:rFonts w:eastAsia="Arial"/>
          <w:szCs w:val="24"/>
          <w:lang w:val="de-DE"/>
        </w:rPr>
        <w:lastRenderedPageBreak/>
        <w:t xml:space="preserve">einfacher zu erzielen ist und Maschinen- und Anlagenbauer sowie Endkunden gleichermaßen anpassungsfähig und für die Zukunft gerüstet sein können.“ </w:t>
      </w:r>
    </w:p>
    <w:p w14:paraId="4A1B1FA0" w14:textId="77777777" w:rsidR="00F509E2" w:rsidRPr="00721CE7" w:rsidRDefault="00F509E2" w:rsidP="00F806D3">
      <w:pPr>
        <w:pStyle w:val="KeinLeerraum"/>
        <w:rPr>
          <w:rStyle w:val="publication"/>
          <w:lang w:val="de-DE"/>
        </w:rPr>
      </w:pPr>
    </w:p>
    <w:bookmarkEnd w:id="0"/>
    <w:p w14:paraId="0D990FB3" w14:textId="6FDE7F6D" w:rsidR="009833C8" w:rsidRDefault="00176121" w:rsidP="00CD4F13">
      <w:pPr>
        <w:pStyle w:val="KeinLeerraum"/>
        <w:rPr>
          <w:rStyle w:val="publication"/>
          <w:rFonts w:eastAsia="Arial"/>
          <w:szCs w:val="24"/>
          <w:lang w:val="de-DE"/>
        </w:rPr>
      </w:pPr>
      <w:r>
        <w:rPr>
          <w:rStyle w:val="publication"/>
          <w:rFonts w:eastAsia="Arial"/>
          <w:szCs w:val="24"/>
          <w:lang w:val="de-DE"/>
        </w:rPr>
        <w:t>Rockwell Automation bietet eine breite Palette an skalierbaren On-</w:t>
      </w:r>
      <w:proofErr w:type="spellStart"/>
      <w:r>
        <w:rPr>
          <w:rStyle w:val="publication"/>
          <w:rFonts w:eastAsia="Arial"/>
          <w:szCs w:val="24"/>
          <w:lang w:val="de-DE"/>
        </w:rPr>
        <w:t>Machine</w:t>
      </w:r>
      <w:proofErr w:type="spellEnd"/>
      <w:r>
        <w:rPr>
          <w:rStyle w:val="publication"/>
          <w:rFonts w:eastAsia="Arial"/>
          <w:szCs w:val="24"/>
          <w:lang w:val="de-DE"/>
        </w:rPr>
        <w:t xml:space="preserve">-Lösungen, die dazu beitragen, </w:t>
      </w:r>
      <w:r w:rsidR="0031522D">
        <w:rPr>
          <w:rStyle w:val="publication"/>
          <w:rFonts w:eastAsia="Arial"/>
          <w:szCs w:val="24"/>
          <w:lang w:val="de-DE"/>
        </w:rPr>
        <w:t>anspruchsvolle</w:t>
      </w:r>
      <w:r>
        <w:rPr>
          <w:rStyle w:val="publication"/>
          <w:rFonts w:eastAsia="Arial"/>
          <w:szCs w:val="24"/>
          <w:lang w:val="de-DE"/>
        </w:rPr>
        <w:t xml:space="preserve"> Anwendungsanforderungen zu erfüllen und neue </w:t>
      </w:r>
      <w:r w:rsidR="000B6C7E">
        <w:rPr>
          <w:rStyle w:val="publication"/>
          <w:rFonts w:eastAsia="Arial"/>
          <w:szCs w:val="24"/>
          <w:lang w:val="de-DE"/>
        </w:rPr>
        <w:t>Mehrw</w:t>
      </w:r>
      <w:r>
        <w:rPr>
          <w:rStyle w:val="publication"/>
          <w:rFonts w:eastAsia="Arial"/>
          <w:szCs w:val="24"/>
          <w:lang w:val="de-DE"/>
        </w:rPr>
        <w:t xml:space="preserve">erte in industriellen Prozessen zu erschließen. Im Folgenden finden Sie einige unserer neuesten </w:t>
      </w:r>
      <w:hyperlink r:id="rId24" w:history="1">
        <w:r>
          <w:rPr>
            <w:rStyle w:val="publication"/>
            <w:rFonts w:eastAsia="Arial"/>
            <w:color w:val="0000FF"/>
            <w:szCs w:val="24"/>
            <w:u w:val="single"/>
            <w:lang w:val="de-DE"/>
          </w:rPr>
          <w:t>On-</w:t>
        </w:r>
        <w:proofErr w:type="spellStart"/>
        <w:r>
          <w:rPr>
            <w:rStyle w:val="publication"/>
            <w:rFonts w:eastAsia="Arial"/>
            <w:color w:val="0000FF"/>
            <w:szCs w:val="24"/>
            <w:u w:val="single"/>
            <w:lang w:val="de-DE"/>
          </w:rPr>
          <w:t>Machine</w:t>
        </w:r>
        <w:proofErr w:type="spellEnd"/>
      </w:hyperlink>
      <w:r>
        <w:rPr>
          <w:rStyle w:val="publication"/>
          <w:rFonts w:eastAsia="Arial"/>
          <w:szCs w:val="24"/>
          <w:lang w:val="de-DE"/>
        </w:rPr>
        <w:t>-Optionen:</w:t>
      </w:r>
    </w:p>
    <w:p w14:paraId="43FC0B69" w14:textId="77777777" w:rsidR="00301653" w:rsidRPr="0010648F" w:rsidRDefault="00301653" w:rsidP="00CD4F13">
      <w:pPr>
        <w:pStyle w:val="KeinLeerraum"/>
        <w:rPr>
          <w:rStyle w:val="publication"/>
          <w:lang w:val="de-DE"/>
        </w:rPr>
      </w:pPr>
    </w:p>
    <w:p w14:paraId="374E9CA1" w14:textId="77777777" w:rsidR="00205B4D" w:rsidRPr="0010648F" w:rsidRDefault="00176121" w:rsidP="0024563C">
      <w:pPr>
        <w:pStyle w:val="KeinLeerraum"/>
        <w:numPr>
          <w:ilvl w:val="0"/>
          <w:numId w:val="11"/>
        </w:numPr>
        <w:rPr>
          <w:lang w:val="de-DE"/>
        </w:rPr>
      </w:pPr>
      <w:r>
        <w:rPr>
          <w:rFonts w:eastAsia="Arial"/>
          <w:b/>
          <w:bCs/>
          <w:szCs w:val="24"/>
          <w:lang w:val="de-DE"/>
        </w:rPr>
        <w:t xml:space="preserve">Dezentrale </w:t>
      </w:r>
      <w:proofErr w:type="spellStart"/>
      <w:r>
        <w:rPr>
          <w:rFonts w:eastAsia="Arial"/>
          <w:b/>
          <w:bCs/>
          <w:szCs w:val="24"/>
          <w:lang w:val="de-DE"/>
        </w:rPr>
        <w:t>ArmorKinetix</w:t>
      </w:r>
      <w:proofErr w:type="spellEnd"/>
      <w:r>
        <w:rPr>
          <w:rFonts w:eastAsia="Arial"/>
          <w:b/>
          <w:bCs/>
          <w:szCs w:val="24"/>
          <w:lang w:val="de-DE"/>
        </w:rPr>
        <w:t>-Servoantriebe:</w:t>
      </w:r>
      <w:r>
        <w:rPr>
          <w:rFonts w:eastAsia="Arial"/>
          <w:szCs w:val="24"/>
          <w:lang w:val="de-DE"/>
        </w:rPr>
        <w:t xml:space="preserve"> Bietet die hohe Leistung der </w:t>
      </w:r>
      <w:proofErr w:type="spellStart"/>
      <w:r>
        <w:rPr>
          <w:rFonts w:eastAsia="Arial"/>
          <w:szCs w:val="24"/>
          <w:lang w:val="de-DE"/>
        </w:rPr>
        <w:t>Kinetix</w:t>
      </w:r>
      <w:proofErr w:type="spellEnd"/>
      <w:r>
        <w:rPr>
          <w:rFonts w:eastAsia="Arial"/>
          <w:szCs w:val="24"/>
          <w:vertAlign w:val="superscript"/>
          <w:lang w:val="de-DE"/>
        </w:rPr>
        <w:t>®</w:t>
      </w:r>
      <w:r>
        <w:rPr>
          <w:rFonts w:eastAsia="Arial"/>
          <w:szCs w:val="24"/>
          <w:lang w:val="de-DE"/>
        </w:rPr>
        <w:t xml:space="preserve"> 5700-Plattform in einem kompakten Formfaktor der Schutzklasse IP66/67, konfigurierbar als motornaher Antrieb oder integrierte Motorantriebslösung. </w:t>
      </w:r>
    </w:p>
    <w:p w14:paraId="5DDB8C07" w14:textId="77777777" w:rsidR="00205B4D" w:rsidRPr="0010648F" w:rsidRDefault="00205B4D" w:rsidP="00205B4D">
      <w:pPr>
        <w:pStyle w:val="KeinLeerraum"/>
        <w:ind w:left="720"/>
        <w:rPr>
          <w:lang w:val="de-DE"/>
        </w:rPr>
      </w:pPr>
    </w:p>
    <w:p w14:paraId="4A97C395" w14:textId="77777777" w:rsidR="0026782C" w:rsidRPr="0010648F" w:rsidRDefault="00176121" w:rsidP="00301653">
      <w:pPr>
        <w:pStyle w:val="KeinLeerraum"/>
        <w:numPr>
          <w:ilvl w:val="0"/>
          <w:numId w:val="11"/>
        </w:numPr>
        <w:rPr>
          <w:lang w:val="de-DE"/>
        </w:rPr>
      </w:pPr>
      <w:proofErr w:type="spellStart"/>
      <w:r>
        <w:rPr>
          <w:rFonts w:eastAsia="Arial"/>
          <w:b/>
          <w:bCs/>
          <w:szCs w:val="24"/>
          <w:lang w:val="de-DE"/>
        </w:rPr>
        <w:t>ArmorBlock</w:t>
      </w:r>
      <w:proofErr w:type="spellEnd"/>
      <w:r>
        <w:rPr>
          <w:rFonts w:eastAsia="Arial"/>
          <w:b/>
          <w:bCs/>
          <w:szCs w:val="24"/>
          <w:lang w:val="de-DE"/>
        </w:rPr>
        <w:t xml:space="preserve"> 5000</w:t>
      </w:r>
      <w:r>
        <w:rPr>
          <w:rFonts w:eastAsia="Arial"/>
          <w:b/>
          <w:bCs/>
          <w:szCs w:val="24"/>
          <w:vertAlign w:val="superscript"/>
          <w:lang w:val="de-DE"/>
        </w:rPr>
        <w:t>®</w:t>
      </w:r>
      <w:r>
        <w:rPr>
          <w:rFonts w:eastAsia="Arial"/>
          <w:b/>
          <w:bCs/>
          <w:szCs w:val="24"/>
          <w:lang w:val="de-DE"/>
        </w:rPr>
        <w:t>-E/A-Blöcke</w:t>
      </w:r>
      <w:r>
        <w:rPr>
          <w:rFonts w:eastAsia="Arial"/>
          <w:szCs w:val="24"/>
          <w:lang w:val="de-DE"/>
        </w:rPr>
        <w:t>: Bietet Schutzklassen bis IP69K, drei Stromversorgungsvarianten, flexible Montageoptionen und verwendet E/A-Link-Technologie für raue Umgebungen.</w:t>
      </w:r>
    </w:p>
    <w:p w14:paraId="3B36F934" w14:textId="77777777" w:rsidR="00EA4FF1" w:rsidRPr="0010648F" w:rsidRDefault="00EA4FF1" w:rsidP="00EA4FF1">
      <w:pPr>
        <w:pStyle w:val="KeinLeerraum"/>
        <w:ind w:left="720"/>
        <w:rPr>
          <w:lang w:val="de-DE"/>
        </w:rPr>
      </w:pPr>
    </w:p>
    <w:p w14:paraId="47032412" w14:textId="77777777" w:rsidR="003D3408" w:rsidRPr="0010648F" w:rsidRDefault="00176121" w:rsidP="000F7742">
      <w:pPr>
        <w:pStyle w:val="KeinLeerraum"/>
        <w:numPr>
          <w:ilvl w:val="0"/>
          <w:numId w:val="11"/>
        </w:numPr>
        <w:rPr>
          <w:rStyle w:val="publication"/>
          <w:lang w:val="de-DE"/>
        </w:rPr>
      </w:pPr>
      <w:r>
        <w:rPr>
          <w:rFonts w:eastAsia="Arial"/>
          <w:b/>
          <w:bCs/>
          <w:szCs w:val="24"/>
          <w:lang w:val="de-DE"/>
        </w:rPr>
        <w:t xml:space="preserve">Armor™ </w:t>
      </w:r>
      <w:proofErr w:type="spellStart"/>
      <w:r>
        <w:rPr>
          <w:rFonts w:eastAsia="Arial"/>
          <w:b/>
          <w:bCs/>
          <w:szCs w:val="24"/>
          <w:lang w:val="de-DE"/>
        </w:rPr>
        <w:t>PowerFlex</w:t>
      </w:r>
      <w:proofErr w:type="spellEnd"/>
      <w:r>
        <w:rPr>
          <w:rFonts w:eastAsia="Arial"/>
          <w:b/>
          <w:bCs/>
          <w:szCs w:val="24"/>
          <w:vertAlign w:val="superscript"/>
          <w:lang w:val="de-DE"/>
        </w:rPr>
        <w:t>®</w:t>
      </w:r>
      <w:r>
        <w:rPr>
          <w:rFonts w:eastAsia="Arial"/>
          <w:b/>
          <w:bCs/>
          <w:szCs w:val="24"/>
          <w:lang w:val="de-DE"/>
        </w:rPr>
        <w:t>-Antriebe:</w:t>
      </w:r>
      <w:r>
        <w:rPr>
          <w:rFonts w:eastAsia="Arial"/>
          <w:szCs w:val="24"/>
          <w:lang w:val="de-DE"/>
        </w:rPr>
        <w:t xml:space="preserve"> On-</w:t>
      </w:r>
      <w:proofErr w:type="spellStart"/>
      <w:r>
        <w:rPr>
          <w:rFonts w:eastAsia="Arial"/>
          <w:szCs w:val="24"/>
          <w:lang w:val="de-DE"/>
        </w:rPr>
        <w:t>Machine</w:t>
      </w:r>
      <w:proofErr w:type="spellEnd"/>
      <w:r>
        <w:rPr>
          <w:rFonts w:eastAsia="Arial"/>
          <w:szCs w:val="24"/>
          <w:lang w:val="de-DE"/>
        </w:rPr>
        <w:t>-Frequenzumrichter für die Motorsteuerung, die den Betrieb intelligenter, sicherer und einfacher machen, einschließlich Gigabit-</w:t>
      </w:r>
      <w:proofErr w:type="spellStart"/>
      <w:r>
        <w:rPr>
          <w:rFonts w:eastAsia="Arial"/>
          <w:szCs w:val="24"/>
          <w:lang w:val="de-DE"/>
        </w:rPr>
        <w:t>EtherNet</w:t>
      </w:r>
      <w:proofErr w:type="spellEnd"/>
      <w:r>
        <w:rPr>
          <w:rFonts w:eastAsia="Arial"/>
          <w:szCs w:val="24"/>
          <w:lang w:val="de-DE"/>
        </w:rPr>
        <w:t>/IP™-Kommunikation mit zwei Anschlüssen sowie Hardware- und Netzwerksicherheitsfunktionen.</w:t>
      </w:r>
      <w:r>
        <w:rPr>
          <w:rFonts w:eastAsia="Arial"/>
          <w:szCs w:val="24"/>
          <w:lang w:val="de-DE"/>
        </w:rPr>
        <w:br/>
      </w:r>
    </w:p>
    <w:p w14:paraId="5E8B9AC2" w14:textId="77777777" w:rsidR="00AC0F39" w:rsidRPr="0010648F" w:rsidRDefault="00176121" w:rsidP="00270680">
      <w:pPr>
        <w:pStyle w:val="KeinLeerraum"/>
        <w:numPr>
          <w:ilvl w:val="0"/>
          <w:numId w:val="11"/>
        </w:numPr>
        <w:rPr>
          <w:rStyle w:val="publication"/>
          <w:lang w:val="de-DE"/>
        </w:rPr>
      </w:pPr>
      <w:r>
        <w:rPr>
          <w:rStyle w:val="publication"/>
          <w:rFonts w:eastAsia="Arial"/>
          <w:b/>
          <w:bCs/>
          <w:szCs w:val="24"/>
          <w:lang w:val="de-DE"/>
        </w:rPr>
        <w:t>ASEM™ 6300PA-On-Machine™ Industrie-PCs</w:t>
      </w:r>
      <w:r>
        <w:rPr>
          <w:rStyle w:val="publication"/>
          <w:rFonts w:eastAsia="Arial"/>
          <w:szCs w:val="24"/>
          <w:lang w:val="de-DE"/>
        </w:rPr>
        <w:t xml:space="preserve"> sparen Zeit, Platz und Installationskosten. Mit ihrem </w:t>
      </w:r>
      <w:proofErr w:type="spellStart"/>
      <w:r>
        <w:rPr>
          <w:rStyle w:val="publication"/>
          <w:rFonts w:eastAsia="Arial"/>
          <w:szCs w:val="24"/>
          <w:lang w:val="de-DE"/>
        </w:rPr>
        <w:t>lüfterlosen</w:t>
      </w:r>
      <w:proofErr w:type="spellEnd"/>
      <w:r>
        <w:rPr>
          <w:rStyle w:val="publication"/>
          <w:rFonts w:eastAsia="Arial"/>
          <w:szCs w:val="24"/>
          <w:lang w:val="de-DE"/>
        </w:rPr>
        <w:t xml:space="preserve"> Design und einem großen Temperaturbereich sind diese PCs für einen zuverlässigen Betrieb über Jahre ausgelegt.</w:t>
      </w:r>
    </w:p>
    <w:p w14:paraId="2CBCE49C" w14:textId="77777777" w:rsidR="00F11FB9" w:rsidRPr="0010648F" w:rsidRDefault="00F11FB9" w:rsidP="003D331A">
      <w:pPr>
        <w:pStyle w:val="KeinLeerraum"/>
        <w:ind w:left="720"/>
        <w:rPr>
          <w:lang w:val="de-DE"/>
        </w:rPr>
      </w:pPr>
    </w:p>
    <w:p w14:paraId="659B103B" w14:textId="77777777" w:rsidR="00851D34" w:rsidRPr="0010648F" w:rsidRDefault="00851D34" w:rsidP="00851D34">
      <w:pPr>
        <w:pStyle w:val="KeinLeerraum"/>
        <w:ind w:left="720"/>
        <w:rPr>
          <w:lang w:val="de-DE"/>
        </w:rPr>
      </w:pPr>
    </w:p>
    <w:p w14:paraId="19B8CEF6" w14:textId="77777777" w:rsidR="003011C1" w:rsidRDefault="003011C1" w:rsidP="0030412C">
      <w:pPr>
        <w:rPr>
          <w:rFonts w:ascii="Arial" w:eastAsia="Arial" w:hAnsi="Arial" w:cs="Arial"/>
          <w:b/>
          <w:bCs/>
          <w:sz w:val="24"/>
          <w:szCs w:val="24"/>
          <w:lang w:val="de-DE"/>
        </w:rPr>
      </w:pPr>
    </w:p>
    <w:p w14:paraId="08CAA64A" w14:textId="2C0D6A6E" w:rsidR="0030412C" w:rsidRPr="0010648F" w:rsidRDefault="00176121" w:rsidP="0030412C">
      <w:pPr>
        <w:rPr>
          <w:rFonts w:ascii="Arial" w:hAnsi="Arial" w:cs="Arial"/>
          <w:b/>
          <w:bCs/>
          <w:sz w:val="24"/>
          <w:szCs w:val="24"/>
          <w:lang w:val="de-DE"/>
        </w:rPr>
      </w:pPr>
      <w:r>
        <w:rPr>
          <w:rFonts w:ascii="Arial" w:eastAsia="Arial" w:hAnsi="Arial" w:cs="Arial"/>
          <w:b/>
          <w:bCs/>
          <w:sz w:val="24"/>
          <w:szCs w:val="24"/>
          <w:lang w:val="de-DE"/>
        </w:rPr>
        <w:t>Über Rockwell Automation</w:t>
      </w:r>
    </w:p>
    <w:p w14:paraId="5B5F10D2" w14:textId="6B50CDAB" w:rsidR="00DD25F3" w:rsidRDefault="00000000" w:rsidP="003011C1">
      <w:pPr>
        <w:rPr>
          <w:rFonts w:ascii="Arial" w:eastAsia="Arial" w:hAnsi="Arial" w:cs="Arial"/>
          <w:sz w:val="24"/>
          <w:szCs w:val="24"/>
          <w:lang w:val="de-DE"/>
        </w:rPr>
      </w:pPr>
      <w:hyperlink r:id="rId25" w:history="1">
        <w:r w:rsidR="00176121">
          <w:rPr>
            <w:rFonts w:ascii="Arial" w:eastAsia="Arial" w:hAnsi="Arial" w:cs="Arial"/>
            <w:color w:val="0000FF"/>
            <w:sz w:val="24"/>
            <w:szCs w:val="24"/>
            <w:u w:val="single"/>
            <w:lang w:val="de-DE"/>
          </w:rPr>
          <w:t>Rockwell Automation, Inc.</w:t>
        </w:r>
      </w:hyperlink>
      <w:r w:rsidR="003011C1">
        <w:rPr>
          <w:rFonts w:ascii="Arial" w:eastAsia="Arial" w:hAnsi="Arial" w:cs="Arial"/>
          <w:sz w:val="24"/>
          <w:szCs w:val="24"/>
          <w:lang w:val="de-DE"/>
        </w:rPr>
        <w:t xml:space="preserve"> </w:t>
      </w:r>
      <w:r w:rsidR="003011C1" w:rsidRPr="003011C1">
        <w:rPr>
          <w:rFonts w:ascii="Arial" w:eastAsia="Arial" w:hAnsi="Arial" w:cs="Arial"/>
          <w:sz w:val="24"/>
          <w:szCs w:val="24"/>
          <w:lang w:val="de-DE"/>
        </w:rPr>
        <w:t xml:space="preserve">(NYSE: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3011C1" w:rsidRPr="003011C1">
        <w:rPr>
          <w:rFonts w:ascii="Arial" w:eastAsia="Arial" w:hAnsi="Arial" w:cs="Arial"/>
          <w:sz w:val="24"/>
          <w:szCs w:val="24"/>
          <w:lang w:val="de-DE"/>
        </w:rPr>
        <w:t>Connected</w:t>
      </w:r>
      <w:proofErr w:type="spellEnd"/>
      <w:r w:rsidR="003011C1" w:rsidRPr="003011C1">
        <w:rPr>
          <w:rFonts w:ascii="Arial" w:eastAsia="Arial" w:hAnsi="Arial" w:cs="Arial"/>
          <w:sz w:val="24"/>
          <w:szCs w:val="24"/>
          <w:lang w:val="de-DE"/>
        </w:rPr>
        <w:t xml:space="preserve"> Enterprise® begleiten, finden Sie auf </w:t>
      </w:r>
      <w:hyperlink r:id="rId26" w:history="1">
        <w:r w:rsidR="003011C1" w:rsidRPr="0031532D">
          <w:rPr>
            <w:rStyle w:val="Hyperlink"/>
            <w:rFonts w:ascii="Arial" w:eastAsia="Arial" w:hAnsi="Arial" w:cs="Arial"/>
            <w:sz w:val="24"/>
            <w:szCs w:val="24"/>
            <w:lang w:val="de-DE"/>
          </w:rPr>
          <w:t>www.rockwellautomation.com</w:t>
        </w:r>
      </w:hyperlink>
      <w:r w:rsidR="003011C1">
        <w:rPr>
          <w:rFonts w:ascii="Arial" w:eastAsia="Arial" w:hAnsi="Arial" w:cs="Arial"/>
          <w:sz w:val="24"/>
          <w:szCs w:val="24"/>
          <w:lang w:val="de-DE"/>
        </w:rPr>
        <w:t>.</w:t>
      </w:r>
    </w:p>
    <w:p w14:paraId="0F9A431D" w14:textId="77777777" w:rsidR="003011C1" w:rsidRPr="0010648F" w:rsidRDefault="003011C1" w:rsidP="003011C1">
      <w:pPr>
        <w:rPr>
          <w:lang w:val="de-DE"/>
        </w:rPr>
      </w:pPr>
    </w:p>
    <w:p w14:paraId="69153622" w14:textId="0F6F2979" w:rsidR="002D7243" w:rsidRPr="0010648F" w:rsidRDefault="00546F57" w:rsidP="002D7243">
      <w:pPr>
        <w:pStyle w:val="KeinLeerraum"/>
        <w:rPr>
          <w:b/>
          <w:bCs/>
          <w:lang w:val="de-DE"/>
        </w:rPr>
      </w:pPr>
      <w:r>
        <w:rPr>
          <w:rFonts w:eastAsia="Arial"/>
          <w:b/>
          <w:bCs/>
          <w:szCs w:val="24"/>
          <w:lang w:val="de-DE"/>
        </w:rPr>
        <w:t>Pressekontakt</w:t>
      </w:r>
    </w:p>
    <w:p w14:paraId="41129193" w14:textId="3B3CD43F" w:rsidR="002D7243" w:rsidRDefault="00546F57" w:rsidP="002D7243">
      <w:pPr>
        <w:pStyle w:val="KeinLeerraum"/>
        <w:rPr>
          <w:rFonts w:eastAsia="Arial"/>
          <w:szCs w:val="24"/>
          <w:lang w:val="de-DE"/>
        </w:rPr>
      </w:pPr>
      <w:r>
        <w:rPr>
          <w:rFonts w:eastAsia="Arial"/>
          <w:szCs w:val="24"/>
          <w:lang w:val="de-DE"/>
        </w:rPr>
        <w:t>Burson</w:t>
      </w:r>
    </w:p>
    <w:p w14:paraId="5802AD10" w14:textId="03623D40" w:rsidR="00546F57" w:rsidRDefault="00546F57" w:rsidP="002D7243">
      <w:pPr>
        <w:pStyle w:val="KeinLeerraum"/>
        <w:rPr>
          <w:rFonts w:eastAsia="Arial"/>
          <w:szCs w:val="24"/>
          <w:lang w:val="de-DE"/>
        </w:rPr>
      </w:pPr>
      <w:r>
        <w:rPr>
          <w:rFonts w:eastAsia="Arial"/>
          <w:szCs w:val="24"/>
          <w:lang w:val="de-DE"/>
        </w:rPr>
        <w:t>Felix Brecht</w:t>
      </w:r>
    </w:p>
    <w:p w14:paraId="73099C82" w14:textId="1B6709F5" w:rsidR="00546F57" w:rsidRDefault="00000000" w:rsidP="002D7243">
      <w:pPr>
        <w:pStyle w:val="KeinLeerraum"/>
        <w:rPr>
          <w:rFonts w:eastAsia="Arial"/>
          <w:szCs w:val="24"/>
          <w:lang w:val="de-DE"/>
        </w:rPr>
      </w:pPr>
      <w:hyperlink r:id="rId27" w:history="1">
        <w:r w:rsidR="00546F57" w:rsidRPr="0031532D">
          <w:rPr>
            <w:rStyle w:val="Hyperlink"/>
            <w:rFonts w:eastAsia="Arial"/>
            <w:szCs w:val="24"/>
            <w:lang w:val="de-DE"/>
          </w:rPr>
          <w:t>Felix.Brecht@bursonglobal.com</w:t>
        </w:r>
      </w:hyperlink>
      <w:r w:rsidR="00546F57">
        <w:rPr>
          <w:rFonts w:eastAsia="Arial"/>
          <w:szCs w:val="24"/>
          <w:lang w:val="de-DE"/>
        </w:rPr>
        <w:t xml:space="preserve"> </w:t>
      </w:r>
    </w:p>
    <w:p w14:paraId="006796B6" w14:textId="77777777" w:rsidR="002D7243" w:rsidRPr="0010648F" w:rsidRDefault="002D7243" w:rsidP="00DD25F3">
      <w:pPr>
        <w:pStyle w:val="KeinLeerraum"/>
        <w:rPr>
          <w:lang w:val="de-DE"/>
        </w:rPr>
      </w:pPr>
    </w:p>
    <w:p w14:paraId="591CE81C" w14:textId="77777777" w:rsidR="00FB686F" w:rsidRPr="0010648F" w:rsidRDefault="00FB686F" w:rsidP="001A0502">
      <w:pPr>
        <w:pStyle w:val="KeinLeerraum"/>
        <w:rPr>
          <w:lang w:val="de-DE"/>
        </w:rPr>
      </w:pPr>
    </w:p>
    <w:sectPr w:rsidR="00FB686F" w:rsidRPr="0010648F" w:rsidSect="009D47B8">
      <w:footerReference w:type="even" r:id="rId28"/>
      <w:headerReference w:type="first" r:id="rId29"/>
      <w:footerReference w:type="first" r:id="rId30"/>
      <w:pgSz w:w="12240" w:h="15840" w:code="1"/>
      <w:pgMar w:top="1440" w:right="1440" w:bottom="1440" w:left="1440" w:header="432" w:footer="9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69A24" w14:textId="77777777" w:rsidR="00A03D37" w:rsidRDefault="00A03D37">
      <w:r>
        <w:separator/>
      </w:r>
    </w:p>
  </w:endnote>
  <w:endnote w:type="continuationSeparator" w:id="0">
    <w:p w14:paraId="4E323DE6" w14:textId="77777777" w:rsidR="00A03D37" w:rsidRDefault="00A0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3CCA" w14:textId="77777777" w:rsidR="00B42B8B" w:rsidRDefault="00176121">
    <w:pPr>
      <w:pStyle w:val="Fuzeile"/>
    </w:pPr>
    <w:r>
      <w:rPr>
        <w:noProof/>
      </w:rPr>
      <mc:AlternateContent>
        <mc:Choice Requires="wps">
          <w:drawing>
            <wp:anchor distT="0" distB="0" distL="0" distR="0" simplePos="0" relativeHeight="251659264" behindDoc="0" locked="0" layoutInCell="1" allowOverlap="1" wp14:anchorId="68A8303D" wp14:editId="174F8860">
              <wp:simplePos x="0" y="0"/>
              <wp:positionH relativeFrom="page">
                <wp:align>left</wp:align>
              </wp:positionH>
              <wp:positionV relativeFrom="page">
                <wp:align>bottom</wp:align>
              </wp:positionV>
              <wp:extent cx="443865" cy="443865"/>
              <wp:effectExtent l="0" t="0" r="13970" b="0"/>
              <wp:wrapNone/>
              <wp:docPr id="5" name="Text Box 5" descr=" Rockwell Automation Company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73E95" w14:textId="77777777" w:rsidR="00B42B8B" w:rsidRPr="00B42B8B" w:rsidRDefault="00176121" w:rsidP="00B42B8B">
                          <w:pPr>
                            <w:rPr>
                              <w:rFonts w:ascii="Calibri" w:eastAsia="Calibri" w:hAnsi="Calibri" w:cs="Calibri"/>
                              <w:noProof/>
                              <w:color w:val="000000"/>
                              <w:sz w:val="16"/>
                              <w:szCs w:val="16"/>
                            </w:rPr>
                          </w:pPr>
                          <w:r>
                            <w:rPr>
                              <w:rFonts w:ascii="Calibri" w:eastAsia="Calibri" w:hAnsi="Calibri" w:cs="Calibri"/>
                              <w:noProof/>
                              <w:color w:val="000000"/>
                              <w:sz w:val="16"/>
                              <w:szCs w:val="16"/>
                              <w:lang w:val="de-DE"/>
                            </w:rPr>
                            <w:t xml:space="preserve"> Rockwell Automation „Intern“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A8303D" id="_x0000_t202" coordsize="21600,21600" o:spt="202" path="m,l,21600r21600,l21600,xe">
              <v:stroke joinstyle="miter"/>
              <v:path gradientshapeok="t" o:connecttype="rect"/>
            </v:shapetype>
            <v:shape id="Text Box 5" o:spid="_x0000_s1027" type="#_x0000_t202" alt=" Rockwell Automation Company 'Internal' "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A973E95" w14:textId="77777777" w:rsidR="00B42B8B" w:rsidRPr="00B42B8B" w:rsidRDefault="00176121" w:rsidP="00B42B8B">
                    <w:pPr>
                      <w:rPr>
                        <w:rFonts w:ascii="Calibri" w:eastAsia="Calibri" w:hAnsi="Calibri" w:cs="Calibri"/>
                        <w:noProof/>
                        <w:color w:val="000000"/>
                        <w:sz w:val="16"/>
                        <w:szCs w:val="16"/>
                      </w:rPr>
                    </w:pPr>
                    <w:r>
                      <w:rPr>
                        <w:rFonts w:ascii="Calibri" w:eastAsia="Calibri" w:hAnsi="Calibri" w:cs="Calibri"/>
                        <w:noProof/>
                        <w:color w:val="000000"/>
                        <w:sz w:val="16"/>
                        <w:szCs w:val="16"/>
                        <w:lang w:val="de-DE"/>
                      </w:rPr>
                      <w:t xml:space="preserve"> Rockwell Automation „Intern“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1017" w14:textId="77777777" w:rsidR="00E70101" w:rsidRDefault="00E70101">
    <w:pPr>
      <w:pStyle w:val="Fuzeile"/>
      <w:jc w:val="center"/>
      <w:rPr>
        <w:rFonts w:ascii="Arial" w:hAnsi="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F8BC6" w14:textId="77777777" w:rsidR="00A03D37" w:rsidRDefault="00A03D37">
      <w:r>
        <w:separator/>
      </w:r>
    </w:p>
  </w:footnote>
  <w:footnote w:type="continuationSeparator" w:id="0">
    <w:p w14:paraId="60BD1F19" w14:textId="77777777" w:rsidR="00A03D37" w:rsidRDefault="00A03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2C68E" w14:textId="77777777" w:rsidR="00E70101" w:rsidRPr="00570426" w:rsidRDefault="00E70101" w:rsidP="00DD25F3">
    <w:pPr>
      <w:pStyle w:val="Kopfzeile"/>
      <w:jc w:val="right"/>
      <w:rPr>
        <w:rStyle w:val="Seitenzahl"/>
        <w:rFonts w:ascii="Arial" w:hAnsi="Arial" w:cs="Arial"/>
        <w:sz w:val="24"/>
      </w:rPr>
    </w:pPr>
  </w:p>
  <w:p w14:paraId="6B07F041" w14:textId="77777777" w:rsidR="00E70101" w:rsidRDefault="00E70101">
    <w:pPr>
      <w:pStyle w:val="Kopfzeile"/>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7648"/>
    <w:multiLevelType w:val="hybridMultilevel"/>
    <w:tmpl w:val="DE5AAED2"/>
    <w:lvl w:ilvl="0" w:tplc="CC52F79A">
      <w:start w:val="1"/>
      <w:numFmt w:val="bullet"/>
      <w:lvlText w:val=""/>
      <w:lvlJc w:val="left"/>
      <w:pPr>
        <w:ind w:left="360" w:hanging="360"/>
      </w:pPr>
      <w:rPr>
        <w:rFonts w:ascii="Symbol" w:hAnsi="Symbol" w:hint="default"/>
      </w:rPr>
    </w:lvl>
    <w:lvl w:ilvl="1" w:tplc="6CF4415E" w:tentative="1">
      <w:start w:val="1"/>
      <w:numFmt w:val="bullet"/>
      <w:lvlText w:val="o"/>
      <w:lvlJc w:val="left"/>
      <w:pPr>
        <w:ind w:left="1080" w:hanging="360"/>
      </w:pPr>
      <w:rPr>
        <w:rFonts w:ascii="Courier New" w:hAnsi="Courier New" w:cs="Courier New" w:hint="default"/>
      </w:rPr>
    </w:lvl>
    <w:lvl w:ilvl="2" w:tplc="3D042A6C" w:tentative="1">
      <w:start w:val="1"/>
      <w:numFmt w:val="bullet"/>
      <w:lvlText w:val=""/>
      <w:lvlJc w:val="left"/>
      <w:pPr>
        <w:ind w:left="1800" w:hanging="360"/>
      </w:pPr>
      <w:rPr>
        <w:rFonts w:ascii="Wingdings" w:hAnsi="Wingdings" w:hint="default"/>
      </w:rPr>
    </w:lvl>
    <w:lvl w:ilvl="3" w:tplc="CD4091AA" w:tentative="1">
      <w:start w:val="1"/>
      <w:numFmt w:val="bullet"/>
      <w:lvlText w:val=""/>
      <w:lvlJc w:val="left"/>
      <w:pPr>
        <w:ind w:left="2520" w:hanging="360"/>
      </w:pPr>
      <w:rPr>
        <w:rFonts w:ascii="Symbol" w:hAnsi="Symbol" w:hint="default"/>
      </w:rPr>
    </w:lvl>
    <w:lvl w:ilvl="4" w:tplc="D2DE2D56" w:tentative="1">
      <w:start w:val="1"/>
      <w:numFmt w:val="bullet"/>
      <w:lvlText w:val="o"/>
      <w:lvlJc w:val="left"/>
      <w:pPr>
        <w:ind w:left="3240" w:hanging="360"/>
      </w:pPr>
      <w:rPr>
        <w:rFonts w:ascii="Courier New" w:hAnsi="Courier New" w:cs="Courier New" w:hint="default"/>
      </w:rPr>
    </w:lvl>
    <w:lvl w:ilvl="5" w:tplc="AA063B2E" w:tentative="1">
      <w:start w:val="1"/>
      <w:numFmt w:val="bullet"/>
      <w:lvlText w:val=""/>
      <w:lvlJc w:val="left"/>
      <w:pPr>
        <w:ind w:left="3960" w:hanging="360"/>
      </w:pPr>
      <w:rPr>
        <w:rFonts w:ascii="Wingdings" w:hAnsi="Wingdings" w:hint="default"/>
      </w:rPr>
    </w:lvl>
    <w:lvl w:ilvl="6" w:tplc="C1C40262" w:tentative="1">
      <w:start w:val="1"/>
      <w:numFmt w:val="bullet"/>
      <w:lvlText w:val=""/>
      <w:lvlJc w:val="left"/>
      <w:pPr>
        <w:ind w:left="4680" w:hanging="360"/>
      </w:pPr>
      <w:rPr>
        <w:rFonts w:ascii="Symbol" w:hAnsi="Symbol" w:hint="default"/>
      </w:rPr>
    </w:lvl>
    <w:lvl w:ilvl="7" w:tplc="BB2AAD32" w:tentative="1">
      <w:start w:val="1"/>
      <w:numFmt w:val="bullet"/>
      <w:lvlText w:val="o"/>
      <w:lvlJc w:val="left"/>
      <w:pPr>
        <w:ind w:left="5400" w:hanging="360"/>
      </w:pPr>
      <w:rPr>
        <w:rFonts w:ascii="Courier New" w:hAnsi="Courier New" w:cs="Courier New" w:hint="default"/>
      </w:rPr>
    </w:lvl>
    <w:lvl w:ilvl="8" w:tplc="ECD411D2" w:tentative="1">
      <w:start w:val="1"/>
      <w:numFmt w:val="bullet"/>
      <w:lvlText w:val=""/>
      <w:lvlJc w:val="left"/>
      <w:pPr>
        <w:ind w:left="6120" w:hanging="360"/>
      </w:pPr>
      <w:rPr>
        <w:rFonts w:ascii="Wingdings" w:hAnsi="Wingdings" w:hint="default"/>
      </w:rPr>
    </w:lvl>
  </w:abstractNum>
  <w:abstractNum w:abstractNumId="1" w15:restartNumberingAfterBreak="0">
    <w:nsid w:val="1C7F69C6"/>
    <w:multiLevelType w:val="hybridMultilevel"/>
    <w:tmpl w:val="55DE7AEC"/>
    <w:lvl w:ilvl="0" w:tplc="AD9CC012">
      <w:start w:val="1"/>
      <w:numFmt w:val="bullet"/>
      <w:lvlText w:val=""/>
      <w:lvlJc w:val="left"/>
      <w:pPr>
        <w:ind w:left="761" w:hanging="360"/>
      </w:pPr>
      <w:rPr>
        <w:rFonts w:ascii="Symbol" w:hAnsi="Symbol" w:hint="default"/>
      </w:rPr>
    </w:lvl>
    <w:lvl w:ilvl="1" w:tplc="231AF54E" w:tentative="1">
      <w:start w:val="1"/>
      <w:numFmt w:val="bullet"/>
      <w:lvlText w:val="o"/>
      <w:lvlJc w:val="left"/>
      <w:pPr>
        <w:ind w:left="1481" w:hanging="360"/>
      </w:pPr>
      <w:rPr>
        <w:rFonts w:ascii="Courier New" w:hAnsi="Courier New" w:cs="Courier New" w:hint="default"/>
      </w:rPr>
    </w:lvl>
    <w:lvl w:ilvl="2" w:tplc="4F56EEAA" w:tentative="1">
      <w:start w:val="1"/>
      <w:numFmt w:val="bullet"/>
      <w:lvlText w:val=""/>
      <w:lvlJc w:val="left"/>
      <w:pPr>
        <w:ind w:left="2201" w:hanging="360"/>
      </w:pPr>
      <w:rPr>
        <w:rFonts w:ascii="Wingdings" w:hAnsi="Wingdings" w:hint="default"/>
      </w:rPr>
    </w:lvl>
    <w:lvl w:ilvl="3" w:tplc="78A85768" w:tentative="1">
      <w:start w:val="1"/>
      <w:numFmt w:val="bullet"/>
      <w:lvlText w:val=""/>
      <w:lvlJc w:val="left"/>
      <w:pPr>
        <w:ind w:left="2921" w:hanging="360"/>
      </w:pPr>
      <w:rPr>
        <w:rFonts w:ascii="Symbol" w:hAnsi="Symbol" w:hint="default"/>
      </w:rPr>
    </w:lvl>
    <w:lvl w:ilvl="4" w:tplc="A54E2276" w:tentative="1">
      <w:start w:val="1"/>
      <w:numFmt w:val="bullet"/>
      <w:lvlText w:val="o"/>
      <w:lvlJc w:val="left"/>
      <w:pPr>
        <w:ind w:left="3641" w:hanging="360"/>
      </w:pPr>
      <w:rPr>
        <w:rFonts w:ascii="Courier New" w:hAnsi="Courier New" w:cs="Courier New" w:hint="default"/>
      </w:rPr>
    </w:lvl>
    <w:lvl w:ilvl="5" w:tplc="59A2FA9A" w:tentative="1">
      <w:start w:val="1"/>
      <w:numFmt w:val="bullet"/>
      <w:lvlText w:val=""/>
      <w:lvlJc w:val="left"/>
      <w:pPr>
        <w:ind w:left="4361" w:hanging="360"/>
      </w:pPr>
      <w:rPr>
        <w:rFonts w:ascii="Wingdings" w:hAnsi="Wingdings" w:hint="default"/>
      </w:rPr>
    </w:lvl>
    <w:lvl w:ilvl="6" w:tplc="A266B80A" w:tentative="1">
      <w:start w:val="1"/>
      <w:numFmt w:val="bullet"/>
      <w:lvlText w:val=""/>
      <w:lvlJc w:val="left"/>
      <w:pPr>
        <w:ind w:left="5081" w:hanging="360"/>
      </w:pPr>
      <w:rPr>
        <w:rFonts w:ascii="Symbol" w:hAnsi="Symbol" w:hint="default"/>
      </w:rPr>
    </w:lvl>
    <w:lvl w:ilvl="7" w:tplc="E6E819A8" w:tentative="1">
      <w:start w:val="1"/>
      <w:numFmt w:val="bullet"/>
      <w:lvlText w:val="o"/>
      <w:lvlJc w:val="left"/>
      <w:pPr>
        <w:ind w:left="5801" w:hanging="360"/>
      </w:pPr>
      <w:rPr>
        <w:rFonts w:ascii="Courier New" w:hAnsi="Courier New" w:cs="Courier New" w:hint="default"/>
      </w:rPr>
    </w:lvl>
    <w:lvl w:ilvl="8" w:tplc="C1B84B94" w:tentative="1">
      <w:start w:val="1"/>
      <w:numFmt w:val="bullet"/>
      <w:lvlText w:val=""/>
      <w:lvlJc w:val="left"/>
      <w:pPr>
        <w:ind w:left="6521" w:hanging="360"/>
      </w:pPr>
      <w:rPr>
        <w:rFonts w:ascii="Wingdings" w:hAnsi="Wingdings" w:hint="default"/>
      </w:rPr>
    </w:lvl>
  </w:abstractNum>
  <w:abstractNum w:abstractNumId="2" w15:restartNumberingAfterBreak="0">
    <w:nsid w:val="284178C2"/>
    <w:multiLevelType w:val="hybridMultilevel"/>
    <w:tmpl w:val="084CA84A"/>
    <w:lvl w:ilvl="0" w:tplc="7C72AC3A">
      <w:start w:val="1"/>
      <w:numFmt w:val="bullet"/>
      <w:lvlText w:val=""/>
      <w:lvlJc w:val="left"/>
      <w:pPr>
        <w:ind w:left="720" w:hanging="360"/>
      </w:pPr>
      <w:rPr>
        <w:rFonts w:ascii="Symbol" w:hAnsi="Symbol" w:hint="default"/>
      </w:rPr>
    </w:lvl>
    <w:lvl w:ilvl="1" w:tplc="D680A330" w:tentative="1">
      <w:start w:val="1"/>
      <w:numFmt w:val="bullet"/>
      <w:lvlText w:val="o"/>
      <w:lvlJc w:val="left"/>
      <w:pPr>
        <w:ind w:left="1440" w:hanging="360"/>
      </w:pPr>
      <w:rPr>
        <w:rFonts w:ascii="Courier New" w:hAnsi="Courier New" w:cs="Courier New" w:hint="default"/>
      </w:rPr>
    </w:lvl>
    <w:lvl w:ilvl="2" w:tplc="045EE9B0" w:tentative="1">
      <w:start w:val="1"/>
      <w:numFmt w:val="bullet"/>
      <w:lvlText w:val=""/>
      <w:lvlJc w:val="left"/>
      <w:pPr>
        <w:ind w:left="2160" w:hanging="360"/>
      </w:pPr>
      <w:rPr>
        <w:rFonts w:ascii="Wingdings" w:hAnsi="Wingdings" w:hint="default"/>
      </w:rPr>
    </w:lvl>
    <w:lvl w:ilvl="3" w:tplc="B288AAA6" w:tentative="1">
      <w:start w:val="1"/>
      <w:numFmt w:val="bullet"/>
      <w:lvlText w:val=""/>
      <w:lvlJc w:val="left"/>
      <w:pPr>
        <w:ind w:left="2880" w:hanging="360"/>
      </w:pPr>
      <w:rPr>
        <w:rFonts w:ascii="Symbol" w:hAnsi="Symbol" w:hint="default"/>
      </w:rPr>
    </w:lvl>
    <w:lvl w:ilvl="4" w:tplc="4AA4FFEA" w:tentative="1">
      <w:start w:val="1"/>
      <w:numFmt w:val="bullet"/>
      <w:lvlText w:val="o"/>
      <w:lvlJc w:val="left"/>
      <w:pPr>
        <w:ind w:left="3600" w:hanging="360"/>
      </w:pPr>
      <w:rPr>
        <w:rFonts w:ascii="Courier New" w:hAnsi="Courier New" w:cs="Courier New" w:hint="default"/>
      </w:rPr>
    </w:lvl>
    <w:lvl w:ilvl="5" w:tplc="50DC80C2" w:tentative="1">
      <w:start w:val="1"/>
      <w:numFmt w:val="bullet"/>
      <w:lvlText w:val=""/>
      <w:lvlJc w:val="left"/>
      <w:pPr>
        <w:ind w:left="4320" w:hanging="360"/>
      </w:pPr>
      <w:rPr>
        <w:rFonts w:ascii="Wingdings" w:hAnsi="Wingdings" w:hint="default"/>
      </w:rPr>
    </w:lvl>
    <w:lvl w:ilvl="6" w:tplc="FDFA2C40" w:tentative="1">
      <w:start w:val="1"/>
      <w:numFmt w:val="bullet"/>
      <w:lvlText w:val=""/>
      <w:lvlJc w:val="left"/>
      <w:pPr>
        <w:ind w:left="5040" w:hanging="360"/>
      </w:pPr>
      <w:rPr>
        <w:rFonts w:ascii="Symbol" w:hAnsi="Symbol" w:hint="default"/>
      </w:rPr>
    </w:lvl>
    <w:lvl w:ilvl="7" w:tplc="FD5EAF4E" w:tentative="1">
      <w:start w:val="1"/>
      <w:numFmt w:val="bullet"/>
      <w:lvlText w:val="o"/>
      <w:lvlJc w:val="left"/>
      <w:pPr>
        <w:ind w:left="5760" w:hanging="360"/>
      </w:pPr>
      <w:rPr>
        <w:rFonts w:ascii="Courier New" w:hAnsi="Courier New" w:cs="Courier New" w:hint="default"/>
      </w:rPr>
    </w:lvl>
    <w:lvl w:ilvl="8" w:tplc="E7EC0734" w:tentative="1">
      <w:start w:val="1"/>
      <w:numFmt w:val="bullet"/>
      <w:lvlText w:val=""/>
      <w:lvlJc w:val="left"/>
      <w:pPr>
        <w:ind w:left="6480" w:hanging="360"/>
      </w:pPr>
      <w:rPr>
        <w:rFonts w:ascii="Wingdings" w:hAnsi="Wingdings" w:hint="default"/>
      </w:rPr>
    </w:lvl>
  </w:abstractNum>
  <w:abstractNum w:abstractNumId="3" w15:restartNumberingAfterBreak="0">
    <w:nsid w:val="30737019"/>
    <w:multiLevelType w:val="hybridMultilevel"/>
    <w:tmpl w:val="2F02AFD2"/>
    <w:lvl w:ilvl="0" w:tplc="545E061C">
      <w:numFmt w:val="bullet"/>
      <w:lvlText w:val="-"/>
      <w:lvlJc w:val="left"/>
      <w:pPr>
        <w:ind w:left="720" w:hanging="360"/>
      </w:pPr>
      <w:rPr>
        <w:rFonts w:ascii="Arial" w:eastAsia="SimSun" w:hAnsi="Arial" w:cs="Arial" w:hint="default"/>
      </w:rPr>
    </w:lvl>
    <w:lvl w:ilvl="1" w:tplc="DA044A9A" w:tentative="1">
      <w:start w:val="1"/>
      <w:numFmt w:val="bullet"/>
      <w:lvlText w:val="o"/>
      <w:lvlJc w:val="left"/>
      <w:pPr>
        <w:ind w:left="1440" w:hanging="360"/>
      </w:pPr>
      <w:rPr>
        <w:rFonts w:ascii="Courier New" w:hAnsi="Courier New" w:cs="Courier New" w:hint="default"/>
      </w:rPr>
    </w:lvl>
    <w:lvl w:ilvl="2" w:tplc="6E5897F0" w:tentative="1">
      <w:start w:val="1"/>
      <w:numFmt w:val="bullet"/>
      <w:lvlText w:val=""/>
      <w:lvlJc w:val="left"/>
      <w:pPr>
        <w:ind w:left="2160" w:hanging="360"/>
      </w:pPr>
      <w:rPr>
        <w:rFonts w:ascii="Wingdings" w:hAnsi="Wingdings" w:hint="default"/>
      </w:rPr>
    </w:lvl>
    <w:lvl w:ilvl="3" w:tplc="3F82DCB4" w:tentative="1">
      <w:start w:val="1"/>
      <w:numFmt w:val="bullet"/>
      <w:lvlText w:val=""/>
      <w:lvlJc w:val="left"/>
      <w:pPr>
        <w:ind w:left="2880" w:hanging="360"/>
      </w:pPr>
      <w:rPr>
        <w:rFonts w:ascii="Symbol" w:hAnsi="Symbol" w:hint="default"/>
      </w:rPr>
    </w:lvl>
    <w:lvl w:ilvl="4" w:tplc="9A0E7C44" w:tentative="1">
      <w:start w:val="1"/>
      <w:numFmt w:val="bullet"/>
      <w:lvlText w:val="o"/>
      <w:lvlJc w:val="left"/>
      <w:pPr>
        <w:ind w:left="3600" w:hanging="360"/>
      </w:pPr>
      <w:rPr>
        <w:rFonts w:ascii="Courier New" w:hAnsi="Courier New" w:cs="Courier New" w:hint="default"/>
      </w:rPr>
    </w:lvl>
    <w:lvl w:ilvl="5" w:tplc="B89CD3B8" w:tentative="1">
      <w:start w:val="1"/>
      <w:numFmt w:val="bullet"/>
      <w:lvlText w:val=""/>
      <w:lvlJc w:val="left"/>
      <w:pPr>
        <w:ind w:left="4320" w:hanging="360"/>
      </w:pPr>
      <w:rPr>
        <w:rFonts w:ascii="Wingdings" w:hAnsi="Wingdings" w:hint="default"/>
      </w:rPr>
    </w:lvl>
    <w:lvl w:ilvl="6" w:tplc="DF16FA3E" w:tentative="1">
      <w:start w:val="1"/>
      <w:numFmt w:val="bullet"/>
      <w:lvlText w:val=""/>
      <w:lvlJc w:val="left"/>
      <w:pPr>
        <w:ind w:left="5040" w:hanging="360"/>
      </w:pPr>
      <w:rPr>
        <w:rFonts w:ascii="Symbol" w:hAnsi="Symbol" w:hint="default"/>
      </w:rPr>
    </w:lvl>
    <w:lvl w:ilvl="7" w:tplc="CCD6C8A8" w:tentative="1">
      <w:start w:val="1"/>
      <w:numFmt w:val="bullet"/>
      <w:lvlText w:val="o"/>
      <w:lvlJc w:val="left"/>
      <w:pPr>
        <w:ind w:left="5760" w:hanging="360"/>
      </w:pPr>
      <w:rPr>
        <w:rFonts w:ascii="Courier New" w:hAnsi="Courier New" w:cs="Courier New" w:hint="default"/>
      </w:rPr>
    </w:lvl>
    <w:lvl w:ilvl="8" w:tplc="4C62B3AC" w:tentative="1">
      <w:start w:val="1"/>
      <w:numFmt w:val="bullet"/>
      <w:lvlText w:val=""/>
      <w:lvlJc w:val="left"/>
      <w:pPr>
        <w:ind w:left="6480" w:hanging="360"/>
      </w:pPr>
      <w:rPr>
        <w:rFonts w:ascii="Wingdings" w:hAnsi="Wingdings" w:hint="default"/>
      </w:rPr>
    </w:lvl>
  </w:abstractNum>
  <w:abstractNum w:abstractNumId="4" w15:restartNumberingAfterBreak="0">
    <w:nsid w:val="345E499F"/>
    <w:multiLevelType w:val="hybridMultilevel"/>
    <w:tmpl w:val="2332C1FC"/>
    <w:lvl w:ilvl="0" w:tplc="05CEF802">
      <w:start w:val="1"/>
      <w:numFmt w:val="bullet"/>
      <w:lvlText w:val=""/>
      <w:lvlJc w:val="left"/>
      <w:pPr>
        <w:ind w:left="720" w:hanging="360"/>
      </w:pPr>
      <w:rPr>
        <w:rFonts w:ascii="Symbol" w:hAnsi="Symbol" w:hint="default"/>
      </w:rPr>
    </w:lvl>
    <w:lvl w:ilvl="1" w:tplc="28882EB2" w:tentative="1">
      <w:start w:val="1"/>
      <w:numFmt w:val="bullet"/>
      <w:lvlText w:val="o"/>
      <w:lvlJc w:val="left"/>
      <w:pPr>
        <w:ind w:left="1440" w:hanging="360"/>
      </w:pPr>
      <w:rPr>
        <w:rFonts w:ascii="Courier New" w:hAnsi="Courier New" w:cs="Courier New" w:hint="default"/>
      </w:rPr>
    </w:lvl>
    <w:lvl w:ilvl="2" w:tplc="DC8683C6" w:tentative="1">
      <w:start w:val="1"/>
      <w:numFmt w:val="bullet"/>
      <w:lvlText w:val=""/>
      <w:lvlJc w:val="left"/>
      <w:pPr>
        <w:ind w:left="2160" w:hanging="360"/>
      </w:pPr>
      <w:rPr>
        <w:rFonts w:ascii="Wingdings" w:hAnsi="Wingdings" w:hint="default"/>
      </w:rPr>
    </w:lvl>
    <w:lvl w:ilvl="3" w:tplc="D4F8A640" w:tentative="1">
      <w:start w:val="1"/>
      <w:numFmt w:val="bullet"/>
      <w:lvlText w:val=""/>
      <w:lvlJc w:val="left"/>
      <w:pPr>
        <w:ind w:left="2880" w:hanging="360"/>
      </w:pPr>
      <w:rPr>
        <w:rFonts w:ascii="Symbol" w:hAnsi="Symbol" w:hint="default"/>
      </w:rPr>
    </w:lvl>
    <w:lvl w:ilvl="4" w:tplc="70D039F0" w:tentative="1">
      <w:start w:val="1"/>
      <w:numFmt w:val="bullet"/>
      <w:lvlText w:val="o"/>
      <w:lvlJc w:val="left"/>
      <w:pPr>
        <w:ind w:left="3600" w:hanging="360"/>
      </w:pPr>
      <w:rPr>
        <w:rFonts w:ascii="Courier New" w:hAnsi="Courier New" w:cs="Courier New" w:hint="default"/>
      </w:rPr>
    </w:lvl>
    <w:lvl w:ilvl="5" w:tplc="F8D81DB2" w:tentative="1">
      <w:start w:val="1"/>
      <w:numFmt w:val="bullet"/>
      <w:lvlText w:val=""/>
      <w:lvlJc w:val="left"/>
      <w:pPr>
        <w:ind w:left="4320" w:hanging="360"/>
      </w:pPr>
      <w:rPr>
        <w:rFonts w:ascii="Wingdings" w:hAnsi="Wingdings" w:hint="default"/>
      </w:rPr>
    </w:lvl>
    <w:lvl w:ilvl="6" w:tplc="74F080D8" w:tentative="1">
      <w:start w:val="1"/>
      <w:numFmt w:val="bullet"/>
      <w:lvlText w:val=""/>
      <w:lvlJc w:val="left"/>
      <w:pPr>
        <w:ind w:left="5040" w:hanging="360"/>
      </w:pPr>
      <w:rPr>
        <w:rFonts w:ascii="Symbol" w:hAnsi="Symbol" w:hint="default"/>
      </w:rPr>
    </w:lvl>
    <w:lvl w:ilvl="7" w:tplc="4C28EBC6" w:tentative="1">
      <w:start w:val="1"/>
      <w:numFmt w:val="bullet"/>
      <w:lvlText w:val="o"/>
      <w:lvlJc w:val="left"/>
      <w:pPr>
        <w:ind w:left="5760" w:hanging="360"/>
      </w:pPr>
      <w:rPr>
        <w:rFonts w:ascii="Courier New" w:hAnsi="Courier New" w:cs="Courier New" w:hint="default"/>
      </w:rPr>
    </w:lvl>
    <w:lvl w:ilvl="8" w:tplc="CAC6A656" w:tentative="1">
      <w:start w:val="1"/>
      <w:numFmt w:val="bullet"/>
      <w:lvlText w:val=""/>
      <w:lvlJc w:val="left"/>
      <w:pPr>
        <w:ind w:left="6480" w:hanging="360"/>
      </w:pPr>
      <w:rPr>
        <w:rFonts w:ascii="Wingdings" w:hAnsi="Wingdings" w:hint="default"/>
      </w:rPr>
    </w:lvl>
  </w:abstractNum>
  <w:abstractNum w:abstractNumId="5" w15:restartNumberingAfterBreak="0">
    <w:nsid w:val="443F776E"/>
    <w:multiLevelType w:val="hybridMultilevel"/>
    <w:tmpl w:val="20CA6D50"/>
    <w:lvl w:ilvl="0" w:tplc="FFE6D2E4">
      <w:start w:val="1"/>
      <w:numFmt w:val="bullet"/>
      <w:lvlText w:val=""/>
      <w:lvlJc w:val="left"/>
      <w:pPr>
        <w:ind w:left="720" w:hanging="360"/>
      </w:pPr>
      <w:rPr>
        <w:rFonts w:ascii="Symbol" w:hAnsi="Symbol" w:hint="default"/>
      </w:rPr>
    </w:lvl>
    <w:lvl w:ilvl="1" w:tplc="EF6E09CC" w:tentative="1">
      <w:start w:val="1"/>
      <w:numFmt w:val="bullet"/>
      <w:lvlText w:val="o"/>
      <w:lvlJc w:val="left"/>
      <w:pPr>
        <w:ind w:left="1440" w:hanging="360"/>
      </w:pPr>
      <w:rPr>
        <w:rFonts w:ascii="Courier New" w:hAnsi="Courier New" w:cs="Courier New" w:hint="default"/>
      </w:rPr>
    </w:lvl>
    <w:lvl w:ilvl="2" w:tplc="3B3CF2E2" w:tentative="1">
      <w:start w:val="1"/>
      <w:numFmt w:val="bullet"/>
      <w:lvlText w:val=""/>
      <w:lvlJc w:val="left"/>
      <w:pPr>
        <w:ind w:left="2160" w:hanging="360"/>
      </w:pPr>
      <w:rPr>
        <w:rFonts w:ascii="Wingdings" w:hAnsi="Wingdings" w:hint="default"/>
      </w:rPr>
    </w:lvl>
    <w:lvl w:ilvl="3" w:tplc="4902465A" w:tentative="1">
      <w:start w:val="1"/>
      <w:numFmt w:val="bullet"/>
      <w:lvlText w:val=""/>
      <w:lvlJc w:val="left"/>
      <w:pPr>
        <w:ind w:left="2880" w:hanging="360"/>
      </w:pPr>
      <w:rPr>
        <w:rFonts w:ascii="Symbol" w:hAnsi="Symbol" w:hint="default"/>
      </w:rPr>
    </w:lvl>
    <w:lvl w:ilvl="4" w:tplc="4B1A95AA" w:tentative="1">
      <w:start w:val="1"/>
      <w:numFmt w:val="bullet"/>
      <w:lvlText w:val="o"/>
      <w:lvlJc w:val="left"/>
      <w:pPr>
        <w:ind w:left="3600" w:hanging="360"/>
      </w:pPr>
      <w:rPr>
        <w:rFonts w:ascii="Courier New" w:hAnsi="Courier New" w:cs="Courier New" w:hint="default"/>
      </w:rPr>
    </w:lvl>
    <w:lvl w:ilvl="5" w:tplc="1564F712" w:tentative="1">
      <w:start w:val="1"/>
      <w:numFmt w:val="bullet"/>
      <w:lvlText w:val=""/>
      <w:lvlJc w:val="left"/>
      <w:pPr>
        <w:ind w:left="4320" w:hanging="360"/>
      </w:pPr>
      <w:rPr>
        <w:rFonts w:ascii="Wingdings" w:hAnsi="Wingdings" w:hint="default"/>
      </w:rPr>
    </w:lvl>
    <w:lvl w:ilvl="6" w:tplc="F0BE5CC2" w:tentative="1">
      <w:start w:val="1"/>
      <w:numFmt w:val="bullet"/>
      <w:lvlText w:val=""/>
      <w:lvlJc w:val="left"/>
      <w:pPr>
        <w:ind w:left="5040" w:hanging="360"/>
      </w:pPr>
      <w:rPr>
        <w:rFonts w:ascii="Symbol" w:hAnsi="Symbol" w:hint="default"/>
      </w:rPr>
    </w:lvl>
    <w:lvl w:ilvl="7" w:tplc="1960B6CA" w:tentative="1">
      <w:start w:val="1"/>
      <w:numFmt w:val="bullet"/>
      <w:lvlText w:val="o"/>
      <w:lvlJc w:val="left"/>
      <w:pPr>
        <w:ind w:left="5760" w:hanging="360"/>
      </w:pPr>
      <w:rPr>
        <w:rFonts w:ascii="Courier New" w:hAnsi="Courier New" w:cs="Courier New" w:hint="default"/>
      </w:rPr>
    </w:lvl>
    <w:lvl w:ilvl="8" w:tplc="15FE0ED4" w:tentative="1">
      <w:start w:val="1"/>
      <w:numFmt w:val="bullet"/>
      <w:lvlText w:val=""/>
      <w:lvlJc w:val="left"/>
      <w:pPr>
        <w:ind w:left="6480" w:hanging="360"/>
      </w:pPr>
      <w:rPr>
        <w:rFonts w:ascii="Wingdings" w:hAnsi="Wingdings" w:hint="default"/>
      </w:rPr>
    </w:lvl>
  </w:abstractNum>
  <w:abstractNum w:abstractNumId="6" w15:restartNumberingAfterBreak="0">
    <w:nsid w:val="61F9503C"/>
    <w:multiLevelType w:val="multilevel"/>
    <w:tmpl w:val="83AE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494343"/>
    <w:multiLevelType w:val="hybridMultilevel"/>
    <w:tmpl w:val="6DC82CAC"/>
    <w:lvl w:ilvl="0" w:tplc="B5F2A4AA">
      <w:start w:val="1"/>
      <w:numFmt w:val="bullet"/>
      <w:lvlText w:val=""/>
      <w:lvlJc w:val="left"/>
      <w:pPr>
        <w:ind w:left="720" w:hanging="360"/>
      </w:pPr>
      <w:rPr>
        <w:rFonts w:ascii="Symbol" w:hAnsi="Symbol" w:hint="default"/>
      </w:rPr>
    </w:lvl>
    <w:lvl w:ilvl="1" w:tplc="7A44229E" w:tentative="1">
      <w:start w:val="1"/>
      <w:numFmt w:val="bullet"/>
      <w:lvlText w:val="o"/>
      <w:lvlJc w:val="left"/>
      <w:pPr>
        <w:ind w:left="1440" w:hanging="360"/>
      </w:pPr>
      <w:rPr>
        <w:rFonts w:ascii="Courier New" w:hAnsi="Courier New" w:cs="Courier New" w:hint="default"/>
      </w:rPr>
    </w:lvl>
    <w:lvl w:ilvl="2" w:tplc="491894C0" w:tentative="1">
      <w:start w:val="1"/>
      <w:numFmt w:val="bullet"/>
      <w:lvlText w:val=""/>
      <w:lvlJc w:val="left"/>
      <w:pPr>
        <w:ind w:left="2160" w:hanging="360"/>
      </w:pPr>
      <w:rPr>
        <w:rFonts w:ascii="Wingdings" w:hAnsi="Wingdings" w:hint="default"/>
      </w:rPr>
    </w:lvl>
    <w:lvl w:ilvl="3" w:tplc="21AC3636" w:tentative="1">
      <w:start w:val="1"/>
      <w:numFmt w:val="bullet"/>
      <w:lvlText w:val=""/>
      <w:lvlJc w:val="left"/>
      <w:pPr>
        <w:ind w:left="2880" w:hanging="360"/>
      </w:pPr>
      <w:rPr>
        <w:rFonts w:ascii="Symbol" w:hAnsi="Symbol" w:hint="default"/>
      </w:rPr>
    </w:lvl>
    <w:lvl w:ilvl="4" w:tplc="03A2A54E" w:tentative="1">
      <w:start w:val="1"/>
      <w:numFmt w:val="bullet"/>
      <w:lvlText w:val="o"/>
      <w:lvlJc w:val="left"/>
      <w:pPr>
        <w:ind w:left="3600" w:hanging="360"/>
      </w:pPr>
      <w:rPr>
        <w:rFonts w:ascii="Courier New" w:hAnsi="Courier New" w:cs="Courier New" w:hint="default"/>
      </w:rPr>
    </w:lvl>
    <w:lvl w:ilvl="5" w:tplc="20629212" w:tentative="1">
      <w:start w:val="1"/>
      <w:numFmt w:val="bullet"/>
      <w:lvlText w:val=""/>
      <w:lvlJc w:val="left"/>
      <w:pPr>
        <w:ind w:left="4320" w:hanging="360"/>
      </w:pPr>
      <w:rPr>
        <w:rFonts w:ascii="Wingdings" w:hAnsi="Wingdings" w:hint="default"/>
      </w:rPr>
    </w:lvl>
    <w:lvl w:ilvl="6" w:tplc="6A06D230" w:tentative="1">
      <w:start w:val="1"/>
      <w:numFmt w:val="bullet"/>
      <w:lvlText w:val=""/>
      <w:lvlJc w:val="left"/>
      <w:pPr>
        <w:ind w:left="5040" w:hanging="360"/>
      </w:pPr>
      <w:rPr>
        <w:rFonts w:ascii="Symbol" w:hAnsi="Symbol" w:hint="default"/>
      </w:rPr>
    </w:lvl>
    <w:lvl w:ilvl="7" w:tplc="08AADC22" w:tentative="1">
      <w:start w:val="1"/>
      <w:numFmt w:val="bullet"/>
      <w:lvlText w:val="o"/>
      <w:lvlJc w:val="left"/>
      <w:pPr>
        <w:ind w:left="5760" w:hanging="360"/>
      </w:pPr>
      <w:rPr>
        <w:rFonts w:ascii="Courier New" w:hAnsi="Courier New" w:cs="Courier New" w:hint="default"/>
      </w:rPr>
    </w:lvl>
    <w:lvl w:ilvl="8" w:tplc="92D8D088" w:tentative="1">
      <w:start w:val="1"/>
      <w:numFmt w:val="bullet"/>
      <w:lvlText w:val=""/>
      <w:lvlJc w:val="left"/>
      <w:pPr>
        <w:ind w:left="6480" w:hanging="360"/>
      </w:pPr>
      <w:rPr>
        <w:rFonts w:ascii="Wingdings" w:hAnsi="Wingdings" w:hint="default"/>
      </w:rPr>
    </w:lvl>
  </w:abstractNum>
  <w:abstractNum w:abstractNumId="8" w15:restartNumberingAfterBreak="0">
    <w:nsid w:val="76CD5DE1"/>
    <w:multiLevelType w:val="hybridMultilevel"/>
    <w:tmpl w:val="745A4590"/>
    <w:lvl w:ilvl="0" w:tplc="075A4FB8">
      <w:start w:val="1"/>
      <w:numFmt w:val="bullet"/>
      <w:lvlText w:val=""/>
      <w:lvlJc w:val="left"/>
      <w:pPr>
        <w:ind w:left="360" w:hanging="360"/>
      </w:pPr>
      <w:rPr>
        <w:rFonts w:ascii="Symbol" w:hAnsi="Symbol" w:hint="default"/>
      </w:rPr>
    </w:lvl>
    <w:lvl w:ilvl="1" w:tplc="C2D861C8" w:tentative="1">
      <w:start w:val="1"/>
      <w:numFmt w:val="bullet"/>
      <w:lvlText w:val="o"/>
      <w:lvlJc w:val="left"/>
      <w:pPr>
        <w:ind w:left="1080" w:hanging="360"/>
      </w:pPr>
      <w:rPr>
        <w:rFonts w:ascii="Courier New" w:hAnsi="Courier New" w:cs="Courier New" w:hint="default"/>
      </w:rPr>
    </w:lvl>
    <w:lvl w:ilvl="2" w:tplc="8EEC9C92" w:tentative="1">
      <w:start w:val="1"/>
      <w:numFmt w:val="bullet"/>
      <w:lvlText w:val=""/>
      <w:lvlJc w:val="left"/>
      <w:pPr>
        <w:ind w:left="1800" w:hanging="360"/>
      </w:pPr>
      <w:rPr>
        <w:rFonts w:ascii="Wingdings" w:hAnsi="Wingdings" w:hint="default"/>
      </w:rPr>
    </w:lvl>
    <w:lvl w:ilvl="3" w:tplc="1F58D4E8" w:tentative="1">
      <w:start w:val="1"/>
      <w:numFmt w:val="bullet"/>
      <w:lvlText w:val=""/>
      <w:lvlJc w:val="left"/>
      <w:pPr>
        <w:ind w:left="2520" w:hanging="360"/>
      </w:pPr>
      <w:rPr>
        <w:rFonts w:ascii="Symbol" w:hAnsi="Symbol" w:hint="default"/>
      </w:rPr>
    </w:lvl>
    <w:lvl w:ilvl="4" w:tplc="4F50318A" w:tentative="1">
      <w:start w:val="1"/>
      <w:numFmt w:val="bullet"/>
      <w:lvlText w:val="o"/>
      <w:lvlJc w:val="left"/>
      <w:pPr>
        <w:ind w:left="3240" w:hanging="360"/>
      </w:pPr>
      <w:rPr>
        <w:rFonts w:ascii="Courier New" w:hAnsi="Courier New" w:cs="Courier New" w:hint="default"/>
      </w:rPr>
    </w:lvl>
    <w:lvl w:ilvl="5" w:tplc="E772A8DA" w:tentative="1">
      <w:start w:val="1"/>
      <w:numFmt w:val="bullet"/>
      <w:lvlText w:val=""/>
      <w:lvlJc w:val="left"/>
      <w:pPr>
        <w:ind w:left="3960" w:hanging="360"/>
      </w:pPr>
      <w:rPr>
        <w:rFonts w:ascii="Wingdings" w:hAnsi="Wingdings" w:hint="default"/>
      </w:rPr>
    </w:lvl>
    <w:lvl w:ilvl="6" w:tplc="5B2AABFC" w:tentative="1">
      <w:start w:val="1"/>
      <w:numFmt w:val="bullet"/>
      <w:lvlText w:val=""/>
      <w:lvlJc w:val="left"/>
      <w:pPr>
        <w:ind w:left="4680" w:hanging="360"/>
      </w:pPr>
      <w:rPr>
        <w:rFonts w:ascii="Symbol" w:hAnsi="Symbol" w:hint="default"/>
      </w:rPr>
    </w:lvl>
    <w:lvl w:ilvl="7" w:tplc="80F46ECA" w:tentative="1">
      <w:start w:val="1"/>
      <w:numFmt w:val="bullet"/>
      <w:lvlText w:val="o"/>
      <w:lvlJc w:val="left"/>
      <w:pPr>
        <w:ind w:left="5400" w:hanging="360"/>
      </w:pPr>
      <w:rPr>
        <w:rFonts w:ascii="Courier New" w:hAnsi="Courier New" w:cs="Courier New" w:hint="default"/>
      </w:rPr>
    </w:lvl>
    <w:lvl w:ilvl="8" w:tplc="93E2EF30" w:tentative="1">
      <w:start w:val="1"/>
      <w:numFmt w:val="bullet"/>
      <w:lvlText w:val=""/>
      <w:lvlJc w:val="left"/>
      <w:pPr>
        <w:ind w:left="6120" w:hanging="360"/>
      </w:pPr>
      <w:rPr>
        <w:rFonts w:ascii="Wingdings" w:hAnsi="Wingdings" w:hint="default"/>
      </w:rPr>
    </w:lvl>
  </w:abstractNum>
  <w:abstractNum w:abstractNumId="9" w15:restartNumberingAfterBreak="0">
    <w:nsid w:val="79201926"/>
    <w:multiLevelType w:val="hybridMultilevel"/>
    <w:tmpl w:val="F3605714"/>
    <w:lvl w:ilvl="0" w:tplc="3624851A">
      <w:start w:val="1"/>
      <w:numFmt w:val="bullet"/>
      <w:lvlText w:val=""/>
      <w:lvlJc w:val="left"/>
      <w:pPr>
        <w:ind w:left="720" w:hanging="360"/>
      </w:pPr>
      <w:rPr>
        <w:rFonts w:ascii="Symbol" w:hAnsi="Symbol" w:hint="default"/>
      </w:rPr>
    </w:lvl>
    <w:lvl w:ilvl="1" w:tplc="9C1C8CBE" w:tentative="1">
      <w:start w:val="1"/>
      <w:numFmt w:val="bullet"/>
      <w:lvlText w:val="o"/>
      <w:lvlJc w:val="left"/>
      <w:pPr>
        <w:ind w:left="1440" w:hanging="360"/>
      </w:pPr>
      <w:rPr>
        <w:rFonts w:ascii="Courier New" w:hAnsi="Courier New" w:cs="Courier New" w:hint="default"/>
      </w:rPr>
    </w:lvl>
    <w:lvl w:ilvl="2" w:tplc="D1925EB0" w:tentative="1">
      <w:start w:val="1"/>
      <w:numFmt w:val="bullet"/>
      <w:lvlText w:val=""/>
      <w:lvlJc w:val="left"/>
      <w:pPr>
        <w:ind w:left="2160" w:hanging="360"/>
      </w:pPr>
      <w:rPr>
        <w:rFonts w:ascii="Wingdings" w:hAnsi="Wingdings" w:hint="default"/>
      </w:rPr>
    </w:lvl>
    <w:lvl w:ilvl="3" w:tplc="012C5320" w:tentative="1">
      <w:start w:val="1"/>
      <w:numFmt w:val="bullet"/>
      <w:lvlText w:val=""/>
      <w:lvlJc w:val="left"/>
      <w:pPr>
        <w:ind w:left="2880" w:hanging="360"/>
      </w:pPr>
      <w:rPr>
        <w:rFonts w:ascii="Symbol" w:hAnsi="Symbol" w:hint="default"/>
      </w:rPr>
    </w:lvl>
    <w:lvl w:ilvl="4" w:tplc="629C83FC" w:tentative="1">
      <w:start w:val="1"/>
      <w:numFmt w:val="bullet"/>
      <w:lvlText w:val="o"/>
      <w:lvlJc w:val="left"/>
      <w:pPr>
        <w:ind w:left="3600" w:hanging="360"/>
      </w:pPr>
      <w:rPr>
        <w:rFonts w:ascii="Courier New" w:hAnsi="Courier New" w:cs="Courier New" w:hint="default"/>
      </w:rPr>
    </w:lvl>
    <w:lvl w:ilvl="5" w:tplc="DE3EB4D4" w:tentative="1">
      <w:start w:val="1"/>
      <w:numFmt w:val="bullet"/>
      <w:lvlText w:val=""/>
      <w:lvlJc w:val="left"/>
      <w:pPr>
        <w:ind w:left="4320" w:hanging="360"/>
      </w:pPr>
      <w:rPr>
        <w:rFonts w:ascii="Wingdings" w:hAnsi="Wingdings" w:hint="default"/>
      </w:rPr>
    </w:lvl>
    <w:lvl w:ilvl="6" w:tplc="99DC1762" w:tentative="1">
      <w:start w:val="1"/>
      <w:numFmt w:val="bullet"/>
      <w:lvlText w:val=""/>
      <w:lvlJc w:val="left"/>
      <w:pPr>
        <w:ind w:left="5040" w:hanging="360"/>
      </w:pPr>
      <w:rPr>
        <w:rFonts w:ascii="Symbol" w:hAnsi="Symbol" w:hint="default"/>
      </w:rPr>
    </w:lvl>
    <w:lvl w:ilvl="7" w:tplc="63B6A54C" w:tentative="1">
      <w:start w:val="1"/>
      <w:numFmt w:val="bullet"/>
      <w:lvlText w:val="o"/>
      <w:lvlJc w:val="left"/>
      <w:pPr>
        <w:ind w:left="5760" w:hanging="360"/>
      </w:pPr>
      <w:rPr>
        <w:rFonts w:ascii="Courier New" w:hAnsi="Courier New" w:cs="Courier New" w:hint="default"/>
      </w:rPr>
    </w:lvl>
    <w:lvl w:ilvl="8" w:tplc="01B833D0" w:tentative="1">
      <w:start w:val="1"/>
      <w:numFmt w:val="bullet"/>
      <w:lvlText w:val=""/>
      <w:lvlJc w:val="left"/>
      <w:pPr>
        <w:ind w:left="6480" w:hanging="360"/>
      </w:pPr>
      <w:rPr>
        <w:rFonts w:ascii="Wingdings" w:hAnsi="Wingdings" w:hint="default"/>
      </w:rPr>
    </w:lvl>
  </w:abstractNum>
  <w:abstractNum w:abstractNumId="10" w15:restartNumberingAfterBreak="0">
    <w:nsid w:val="7CA17B64"/>
    <w:multiLevelType w:val="hybridMultilevel"/>
    <w:tmpl w:val="998E580C"/>
    <w:lvl w:ilvl="0" w:tplc="EC38CA52">
      <w:start w:val="1"/>
      <w:numFmt w:val="bullet"/>
      <w:lvlText w:val=""/>
      <w:lvlJc w:val="left"/>
      <w:pPr>
        <w:tabs>
          <w:tab w:val="num" w:pos="360"/>
        </w:tabs>
        <w:ind w:left="360" w:hanging="360"/>
      </w:pPr>
      <w:rPr>
        <w:rFonts w:ascii="Symbol" w:hAnsi="Symbol" w:hint="default"/>
        <w:color w:val="auto"/>
      </w:rPr>
    </w:lvl>
    <w:lvl w:ilvl="1" w:tplc="67D8606C">
      <w:start w:val="1"/>
      <w:numFmt w:val="bullet"/>
      <w:lvlText w:val="o"/>
      <w:lvlJc w:val="left"/>
      <w:pPr>
        <w:tabs>
          <w:tab w:val="num" w:pos="990"/>
        </w:tabs>
        <w:ind w:left="990" w:hanging="360"/>
      </w:pPr>
      <w:rPr>
        <w:rFonts w:ascii="Courier New" w:hAnsi="Courier New" w:cs="Courier New" w:hint="default"/>
      </w:rPr>
    </w:lvl>
    <w:lvl w:ilvl="2" w:tplc="93768A98">
      <w:start w:val="1"/>
      <w:numFmt w:val="bullet"/>
      <w:lvlText w:val=""/>
      <w:lvlJc w:val="left"/>
      <w:pPr>
        <w:tabs>
          <w:tab w:val="num" w:pos="1710"/>
        </w:tabs>
        <w:ind w:left="1710" w:hanging="360"/>
      </w:pPr>
      <w:rPr>
        <w:rFonts w:ascii="Wingdings" w:hAnsi="Wingdings" w:hint="default"/>
      </w:rPr>
    </w:lvl>
    <w:lvl w:ilvl="3" w:tplc="92740776">
      <w:start w:val="1"/>
      <w:numFmt w:val="bullet"/>
      <w:lvlText w:val=""/>
      <w:lvlJc w:val="left"/>
      <w:pPr>
        <w:tabs>
          <w:tab w:val="num" w:pos="2430"/>
        </w:tabs>
        <w:ind w:left="2430" w:hanging="360"/>
      </w:pPr>
      <w:rPr>
        <w:rFonts w:ascii="Symbol" w:hAnsi="Symbol" w:hint="default"/>
      </w:rPr>
    </w:lvl>
    <w:lvl w:ilvl="4" w:tplc="8A460774">
      <w:start w:val="1"/>
      <w:numFmt w:val="bullet"/>
      <w:lvlText w:val="o"/>
      <w:lvlJc w:val="left"/>
      <w:pPr>
        <w:tabs>
          <w:tab w:val="num" w:pos="3150"/>
        </w:tabs>
        <w:ind w:left="3150" w:hanging="360"/>
      </w:pPr>
      <w:rPr>
        <w:rFonts w:ascii="Courier New" w:hAnsi="Courier New" w:cs="Courier New" w:hint="default"/>
      </w:rPr>
    </w:lvl>
    <w:lvl w:ilvl="5" w:tplc="61A8C478">
      <w:start w:val="1"/>
      <w:numFmt w:val="bullet"/>
      <w:lvlText w:val=""/>
      <w:lvlJc w:val="left"/>
      <w:pPr>
        <w:tabs>
          <w:tab w:val="num" w:pos="3870"/>
        </w:tabs>
        <w:ind w:left="3870" w:hanging="360"/>
      </w:pPr>
      <w:rPr>
        <w:rFonts w:ascii="Wingdings" w:hAnsi="Wingdings" w:hint="default"/>
      </w:rPr>
    </w:lvl>
    <w:lvl w:ilvl="6" w:tplc="CADE1E8C">
      <w:start w:val="1"/>
      <w:numFmt w:val="bullet"/>
      <w:lvlText w:val=""/>
      <w:lvlJc w:val="left"/>
      <w:pPr>
        <w:tabs>
          <w:tab w:val="num" w:pos="4590"/>
        </w:tabs>
        <w:ind w:left="4590" w:hanging="360"/>
      </w:pPr>
      <w:rPr>
        <w:rFonts w:ascii="Symbol" w:hAnsi="Symbol" w:hint="default"/>
      </w:rPr>
    </w:lvl>
    <w:lvl w:ilvl="7" w:tplc="4FFCEF94">
      <w:start w:val="1"/>
      <w:numFmt w:val="bullet"/>
      <w:lvlText w:val="o"/>
      <w:lvlJc w:val="left"/>
      <w:pPr>
        <w:tabs>
          <w:tab w:val="num" w:pos="5310"/>
        </w:tabs>
        <w:ind w:left="5310" w:hanging="360"/>
      </w:pPr>
      <w:rPr>
        <w:rFonts w:ascii="Courier New" w:hAnsi="Courier New" w:cs="Courier New" w:hint="default"/>
      </w:rPr>
    </w:lvl>
    <w:lvl w:ilvl="8" w:tplc="88C0A0C2">
      <w:start w:val="1"/>
      <w:numFmt w:val="bullet"/>
      <w:lvlText w:val=""/>
      <w:lvlJc w:val="left"/>
      <w:pPr>
        <w:tabs>
          <w:tab w:val="num" w:pos="6030"/>
        </w:tabs>
        <w:ind w:left="6030" w:hanging="360"/>
      </w:pPr>
      <w:rPr>
        <w:rFonts w:ascii="Wingdings" w:hAnsi="Wingdings" w:hint="default"/>
      </w:rPr>
    </w:lvl>
  </w:abstractNum>
  <w:num w:numId="1" w16cid:durableId="1008170965">
    <w:abstractNumId w:val="1"/>
  </w:num>
  <w:num w:numId="2" w16cid:durableId="487290658">
    <w:abstractNumId w:val="8"/>
  </w:num>
  <w:num w:numId="3" w16cid:durableId="507520225">
    <w:abstractNumId w:val="3"/>
  </w:num>
  <w:num w:numId="4" w16cid:durableId="1044451230">
    <w:abstractNumId w:val="0"/>
  </w:num>
  <w:num w:numId="5" w16cid:durableId="662122111">
    <w:abstractNumId w:val="10"/>
  </w:num>
  <w:num w:numId="6" w16cid:durableId="529613204">
    <w:abstractNumId w:val="3"/>
  </w:num>
  <w:num w:numId="7" w16cid:durableId="465245352">
    <w:abstractNumId w:val="5"/>
  </w:num>
  <w:num w:numId="8" w16cid:durableId="1496804346">
    <w:abstractNumId w:val="2"/>
  </w:num>
  <w:num w:numId="9" w16cid:durableId="834762803">
    <w:abstractNumId w:val="6"/>
  </w:num>
  <w:num w:numId="10" w16cid:durableId="249196763">
    <w:abstractNumId w:val="4"/>
  </w:num>
  <w:num w:numId="11" w16cid:durableId="143789115">
    <w:abstractNumId w:val="9"/>
  </w:num>
  <w:num w:numId="12" w16cid:durableId="243730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F2"/>
    <w:rsid w:val="000004B8"/>
    <w:rsid w:val="000010D4"/>
    <w:rsid w:val="00001E8C"/>
    <w:rsid w:val="000077BF"/>
    <w:rsid w:val="000107DC"/>
    <w:rsid w:val="000132F3"/>
    <w:rsid w:val="000147BC"/>
    <w:rsid w:val="00014AF4"/>
    <w:rsid w:val="000165FB"/>
    <w:rsid w:val="00021E10"/>
    <w:rsid w:val="000240A5"/>
    <w:rsid w:val="0002515E"/>
    <w:rsid w:val="000301ED"/>
    <w:rsid w:val="0003027C"/>
    <w:rsid w:val="00031B97"/>
    <w:rsid w:val="00034529"/>
    <w:rsid w:val="00034546"/>
    <w:rsid w:val="000372E9"/>
    <w:rsid w:val="00037DAC"/>
    <w:rsid w:val="00040F99"/>
    <w:rsid w:val="00041449"/>
    <w:rsid w:val="00042D54"/>
    <w:rsid w:val="00043F93"/>
    <w:rsid w:val="00051D3D"/>
    <w:rsid w:val="00051DD0"/>
    <w:rsid w:val="000537FF"/>
    <w:rsid w:val="00055048"/>
    <w:rsid w:val="0005517C"/>
    <w:rsid w:val="0006086D"/>
    <w:rsid w:val="000669A6"/>
    <w:rsid w:val="0007278F"/>
    <w:rsid w:val="00081449"/>
    <w:rsid w:val="00085FD0"/>
    <w:rsid w:val="00092ACA"/>
    <w:rsid w:val="0009385B"/>
    <w:rsid w:val="0009460E"/>
    <w:rsid w:val="0009462C"/>
    <w:rsid w:val="000A52CB"/>
    <w:rsid w:val="000A7004"/>
    <w:rsid w:val="000A7415"/>
    <w:rsid w:val="000B0012"/>
    <w:rsid w:val="000B34FE"/>
    <w:rsid w:val="000B4728"/>
    <w:rsid w:val="000B6C7E"/>
    <w:rsid w:val="000B734D"/>
    <w:rsid w:val="000B7C5A"/>
    <w:rsid w:val="000C31CC"/>
    <w:rsid w:val="000C5DEF"/>
    <w:rsid w:val="000C6391"/>
    <w:rsid w:val="000C76BD"/>
    <w:rsid w:val="000D0EE2"/>
    <w:rsid w:val="000D3ACD"/>
    <w:rsid w:val="000D74BE"/>
    <w:rsid w:val="000D7F1C"/>
    <w:rsid w:val="000E273D"/>
    <w:rsid w:val="000E3C3C"/>
    <w:rsid w:val="000E78A4"/>
    <w:rsid w:val="000E79FD"/>
    <w:rsid w:val="000F22B2"/>
    <w:rsid w:val="000F44D7"/>
    <w:rsid w:val="000F61E4"/>
    <w:rsid w:val="000F73DA"/>
    <w:rsid w:val="000F7742"/>
    <w:rsid w:val="000F7BC1"/>
    <w:rsid w:val="001002CF"/>
    <w:rsid w:val="00105AAF"/>
    <w:rsid w:val="0010648F"/>
    <w:rsid w:val="0010780C"/>
    <w:rsid w:val="00110DA0"/>
    <w:rsid w:val="00111254"/>
    <w:rsid w:val="00113899"/>
    <w:rsid w:val="00116814"/>
    <w:rsid w:val="00124C36"/>
    <w:rsid w:val="00125FAB"/>
    <w:rsid w:val="00127560"/>
    <w:rsid w:val="001305F3"/>
    <w:rsid w:val="00131A94"/>
    <w:rsid w:val="0013375B"/>
    <w:rsid w:val="0013636E"/>
    <w:rsid w:val="00140A4C"/>
    <w:rsid w:val="00141A34"/>
    <w:rsid w:val="00141B91"/>
    <w:rsid w:val="00150DB6"/>
    <w:rsid w:val="00156E2E"/>
    <w:rsid w:val="00160D61"/>
    <w:rsid w:val="00163B89"/>
    <w:rsid w:val="00170D94"/>
    <w:rsid w:val="0017550B"/>
    <w:rsid w:val="00176121"/>
    <w:rsid w:val="00181CAD"/>
    <w:rsid w:val="00186CE7"/>
    <w:rsid w:val="00186CF1"/>
    <w:rsid w:val="00195CD6"/>
    <w:rsid w:val="00196005"/>
    <w:rsid w:val="0019701E"/>
    <w:rsid w:val="001A0502"/>
    <w:rsid w:val="001A1B2A"/>
    <w:rsid w:val="001A4132"/>
    <w:rsid w:val="001A4729"/>
    <w:rsid w:val="001A4E21"/>
    <w:rsid w:val="001B0414"/>
    <w:rsid w:val="001B4451"/>
    <w:rsid w:val="001B50AE"/>
    <w:rsid w:val="001B597A"/>
    <w:rsid w:val="001C2DFF"/>
    <w:rsid w:val="001C4920"/>
    <w:rsid w:val="001C6141"/>
    <w:rsid w:val="001C6DF2"/>
    <w:rsid w:val="001D03B7"/>
    <w:rsid w:val="001D736D"/>
    <w:rsid w:val="001D752A"/>
    <w:rsid w:val="001D780E"/>
    <w:rsid w:val="001E1C0F"/>
    <w:rsid w:val="001E25A7"/>
    <w:rsid w:val="001E5BD7"/>
    <w:rsid w:val="0020304E"/>
    <w:rsid w:val="00205B4D"/>
    <w:rsid w:val="00206A62"/>
    <w:rsid w:val="00206FD5"/>
    <w:rsid w:val="00210421"/>
    <w:rsid w:val="002141E6"/>
    <w:rsid w:val="002153CE"/>
    <w:rsid w:val="00217BB9"/>
    <w:rsid w:val="00222141"/>
    <w:rsid w:val="00224565"/>
    <w:rsid w:val="00225CC1"/>
    <w:rsid w:val="00231DD5"/>
    <w:rsid w:val="00234E4E"/>
    <w:rsid w:val="002351A4"/>
    <w:rsid w:val="002362D0"/>
    <w:rsid w:val="002377E3"/>
    <w:rsid w:val="00242C88"/>
    <w:rsid w:val="00244B1A"/>
    <w:rsid w:val="0024563C"/>
    <w:rsid w:val="00252C05"/>
    <w:rsid w:val="002576E2"/>
    <w:rsid w:val="002605BB"/>
    <w:rsid w:val="00261B86"/>
    <w:rsid w:val="00262CE5"/>
    <w:rsid w:val="00264AF6"/>
    <w:rsid w:val="0026782C"/>
    <w:rsid w:val="002702D2"/>
    <w:rsid w:val="00270680"/>
    <w:rsid w:val="0027111E"/>
    <w:rsid w:val="002752F0"/>
    <w:rsid w:val="002764D7"/>
    <w:rsid w:val="00281837"/>
    <w:rsid w:val="002821E4"/>
    <w:rsid w:val="002833E9"/>
    <w:rsid w:val="002905BA"/>
    <w:rsid w:val="00294C48"/>
    <w:rsid w:val="00297922"/>
    <w:rsid w:val="002A5CE9"/>
    <w:rsid w:val="002A67D2"/>
    <w:rsid w:val="002B1F18"/>
    <w:rsid w:val="002B218F"/>
    <w:rsid w:val="002B25CB"/>
    <w:rsid w:val="002B3376"/>
    <w:rsid w:val="002B72F4"/>
    <w:rsid w:val="002C6F99"/>
    <w:rsid w:val="002C7029"/>
    <w:rsid w:val="002D01D7"/>
    <w:rsid w:val="002D2117"/>
    <w:rsid w:val="002D2C69"/>
    <w:rsid w:val="002D3036"/>
    <w:rsid w:val="002D3AD2"/>
    <w:rsid w:val="002D7243"/>
    <w:rsid w:val="002D79EA"/>
    <w:rsid w:val="002E0721"/>
    <w:rsid w:val="002E2ACD"/>
    <w:rsid w:val="002E2F99"/>
    <w:rsid w:val="002E6001"/>
    <w:rsid w:val="002E691E"/>
    <w:rsid w:val="002F0A0E"/>
    <w:rsid w:val="002F4BA6"/>
    <w:rsid w:val="002F5142"/>
    <w:rsid w:val="002F66F3"/>
    <w:rsid w:val="002F6CA0"/>
    <w:rsid w:val="003011C1"/>
    <w:rsid w:val="00301653"/>
    <w:rsid w:val="0030412C"/>
    <w:rsid w:val="003066D9"/>
    <w:rsid w:val="0031522D"/>
    <w:rsid w:val="003155B1"/>
    <w:rsid w:val="003156FA"/>
    <w:rsid w:val="00315A97"/>
    <w:rsid w:val="00321DCC"/>
    <w:rsid w:val="00325174"/>
    <w:rsid w:val="0033083E"/>
    <w:rsid w:val="0033282E"/>
    <w:rsid w:val="00335241"/>
    <w:rsid w:val="00343CB9"/>
    <w:rsid w:val="003503F1"/>
    <w:rsid w:val="003505ED"/>
    <w:rsid w:val="0035095D"/>
    <w:rsid w:val="003557F6"/>
    <w:rsid w:val="003658F5"/>
    <w:rsid w:val="00366E5F"/>
    <w:rsid w:val="00373255"/>
    <w:rsid w:val="00373D6E"/>
    <w:rsid w:val="00373F91"/>
    <w:rsid w:val="00374B67"/>
    <w:rsid w:val="00381E1F"/>
    <w:rsid w:val="00382232"/>
    <w:rsid w:val="0038496F"/>
    <w:rsid w:val="00391D29"/>
    <w:rsid w:val="00395C9F"/>
    <w:rsid w:val="00395E22"/>
    <w:rsid w:val="003A201B"/>
    <w:rsid w:val="003A3A2F"/>
    <w:rsid w:val="003A46CC"/>
    <w:rsid w:val="003C1B2C"/>
    <w:rsid w:val="003C2F4C"/>
    <w:rsid w:val="003C5712"/>
    <w:rsid w:val="003C577F"/>
    <w:rsid w:val="003D23ED"/>
    <w:rsid w:val="003D2534"/>
    <w:rsid w:val="003D331A"/>
    <w:rsid w:val="003D3408"/>
    <w:rsid w:val="003D4E01"/>
    <w:rsid w:val="003D6313"/>
    <w:rsid w:val="003D6B93"/>
    <w:rsid w:val="003E228C"/>
    <w:rsid w:val="003E2C41"/>
    <w:rsid w:val="003E35E2"/>
    <w:rsid w:val="003E5858"/>
    <w:rsid w:val="003E6A93"/>
    <w:rsid w:val="003F39B5"/>
    <w:rsid w:val="003F4666"/>
    <w:rsid w:val="003F4901"/>
    <w:rsid w:val="003F4EA2"/>
    <w:rsid w:val="003F5E22"/>
    <w:rsid w:val="003F61D4"/>
    <w:rsid w:val="003F78B9"/>
    <w:rsid w:val="004005C1"/>
    <w:rsid w:val="00404C06"/>
    <w:rsid w:val="004068A6"/>
    <w:rsid w:val="00410265"/>
    <w:rsid w:val="004137B3"/>
    <w:rsid w:val="00413B71"/>
    <w:rsid w:val="00416DB3"/>
    <w:rsid w:val="00422528"/>
    <w:rsid w:val="004247BB"/>
    <w:rsid w:val="004247F9"/>
    <w:rsid w:val="00425AA3"/>
    <w:rsid w:val="00425FCA"/>
    <w:rsid w:val="0043062B"/>
    <w:rsid w:val="00431FFC"/>
    <w:rsid w:val="00436B9F"/>
    <w:rsid w:val="004377B7"/>
    <w:rsid w:val="004406D4"/>
    <w:rsid w:val="00441EBF"/>
    <w:rsid w:val="00446081"/>
    <w:rsid w:val="0044701D"/>
    <w:rsid w:val="00454211"/>
    <w:rsid w:val="004557D4"/>
    <w:rsid w:val="004604A1"/>
    <w:rsid w:val="004619E6"/>
    <w:rsid w:val="004714B8"/>
    <w:rsid w:val="0047189A"/>
    <w:rsid w:val="004737F6"/>
    <w:rsid w:val="004757BC"/>
    <w:rsid w:val="00481CBA"/>
    <w:rsid w:val="00486F6E"/>
    <w:rsid w:val="00490BEC"/>
    <w:rsid w:val="0049624D"/>
    <w:rsid w:val="00496412"/>
    <w:rsid w:val="00496561"/>
    <w:rsid w:val="00497CFD"/>
    <w:rsid w:val="004A209D"/>
    <w:rsid w:val="004A2522"/>
    <w:rsid w:val="004A2E1B"/>
    <w:rsid w:val="004A3C5A"/>
    <w:rsid w:val="004A49E2"/>
    <w:rsid w:val="004A5416"/>
    <w:rsid w:val="004A5F25"/>
    <w:rsid w:val="004B1E5E"/>
    <w:rsid w:val="004B28A1"/>
    <w:rsid w:val="004B3C5B"/>
    <w:rsid w:val="004B7B98"/>
    <w:rsid w:val="004C17BB"/>
    <w:rsid w:val="004C22C5"/>
    <w:rsid w:val="004C76BF"/>
    <w:rsid w:val="004D122F"/>
    <w:rsid w:val="004D239B"/>
    <w:rsid w:val="004D258C"/>
    <w:rsid w:val="004D3FBB"/>
    <w:rsid w:val="004D4CB8"/>
    <w:rsid w:val="004D63CC"/>
    <w:rsid w:val="004F1FB5"/>
    <w:rsid w:val="004F5527"/>
    <w:rsid w:val="0050046B"/>
    <w:rsid w:val="00501157"/>
    <w:rsid w:val="00503097"/>
    <w:rsid w:val="00505743"/>
    <w:rsid w:val="00515F9D"/>
    <w:rsid w:val="005175C6"/>
    <w:rsid w:val="005202A6"/>
    <w:rsid w:val="00522031"/>
    <w:rsid w:val="0052433A"/>
    <w:rsid w:val="005271C3"/>
    <w:rsid w:val="00527E4E"/>
    <w:rsid w:val="00533912"/>
    <w:rsid w:val="00533EA7"/>
    <w:rsid w:val="005402A4"/>
    <w:rsid w:val="00540328"/>
    <w:rsid w:val="0054039E"/>
    <w:rsid w:val="005426F2"/>
    <w:rsid w:val="00543160"/>
    <w:rsid w:val="00544AC6"/>
    <w:rsid w:val="00545D3F"/>
    <w:rsid w:val="00546F57"/>
    <w:rsid w:val="00547664"/>
    <w:rsid w:val="005502D5"/>
    <w:rsid w:val="00552884"/>
    <w:rsid w:val="00557CA2"/>
    <w:rsid w:val="00560209"/>
    <w:rsid w:val="005604B0"/>
    <w:rsid w:val="005610C6"/>
    <w:rsid w:val="00563D63"/>
    <w:rsid w:val="00566760"/>
    <w:rsid w:val="00570426"/>
    <w:rsid w:val="00571326"/>
    <w:rsid w:val="0057797F"/>
    <w:rsid w:val="00582F84"/>
    <w:rsid w:val="00585007"/>
    <w:rsid w:val="00597F5A"/>
    <w:rsid w:val="005A071C"/>
    <w:rsid w:val="005B0781"/>
    <w:rsid w:val="005B27E7"/>
    <w:rsid w:val="005B427A"/>
    <w:rsid w:val="005B5BF6"/>
    <w:rsid w:val="005B5CA7"/>
    <w:rsid w:val="005C3095"/>
    <w:rsid w:val="005C3BCB"/>
    <w:rsid w:val="005C3E4F"/>
    <w:rsid w:val="005C5C5F"/>
    <w:rsid w:val="005D1165"/>
    <w:rsid w:val="005D303D"/>
    <w:rsid w:val="005D55F0"/>
    <w:rsid w:val="005E1766"/>
    <w:rsid w:val="005E25F8"/>
    <w:rsid w:val="005E3C97"/>
    <w:rsid w:val="005E4705"/>
    <w:rsid w:val="005E6650"/>
    <w:rsid w:val="005E6BE5"/>
    <w:rsid w:val="005F11EB"/>
    <w:rsid w:val="005F3472"/>
    <w:rsid w:val="005F79D9"/>
    <w:rsid w:val="00610BFF"/>
    <w:rsid w:val="00612633"/>
    <w:rsid w:val="00614ECD"/>
    <w:rsid w:val="00615885"/>
    <w:rsid w:val="00617E68"/>
    <w:rsid w:val="006252CC"/>
    <w:rsid w:val="006256D8"/>
    <w:rsid w:val="00631C9A"/>
    <w:rsid w:val="00632FF2"/>
    <w:rsid w:val="006331B1"/>
    <w:rsid w:val="0063577B"/>
    <w:rsid w:val="00636709"/>
    <w:rsid w:val="00637C56"/>
    <w:rsid w:val="006403A1"/>
    <w:rsid w:val="00640992"/>
    <w:rsid w:val="0064111C"/>
    <w:rsid w:val="00641467"/>
    <w:rsid w:val="00641AED"/>
    <w:rsid w:val="006454ED"/>
    <w:rsid w:val="0064551E"/>
    <w:rsid w:val="006559BF"/>
    <w:rsid w:val="00656C2C"/>
    <w:rsid w:val="00656EAA"/>
    <w:rsid w:val="006638EC"/>
    <w:rsid w:val="00665CC8"/>
    <w:rsid w:val="006666F2"/>
    <w:rsid w:val="00670045"/>
    <w:rsid w:val="00670659"/>
    <w:rsid w:val="0067078A"/>
    <w:rsid w:val="00670EBE"/>
    <w:rsid w:val="0067220E"/>
    <w:rsid w:val="00672277"/>
    <w:rsid w:val="00672459"/>
    <w:rsid w:val="00672769"/>
    <w:rsid w:val="0067453C"/>
    <w:rsid w:val="00674558"/>
    <w:rsid w:val="00682F0F"/>
    <w:rsid w:val="00683257"/>
    <w:rsid w:val="00684500"/>
    <w:rsid w:val="006875DB"/>
    <w:rsid w:val="0069184B"/>
    <w:rsid w:val="00696B94"/>
    <w:rsid w:val="0069707E"/>
    <w:rsid w:val="006A3E48"/>
    <w:rsid w:val="006A5323"/>
    <w:rsid w:val="006A75D5"/>
    <w:rsid w:val="006B083C"/>
    <w:rsid w:val="006B3C40"/>
    <w:rsid w:val="006B46E5"/>
    <w:rsid w:val="006B7D1A"/>
    <w:rsid w:val="006C587E"/>
    <w:rsid w:val="006E0F56"/>
    <w:rsid w:val="006E114E"/>
    <w:rsid w:val="006E19EE"/>
    <w:rsid w:val="006E2CEB"/>
    <w:rsid w:val="006E78A4"/>
    <w:rsid w:val="006F6535"/>
    <w:rsid w:val="006F7E45"/>
    <w:rsid w:val="00700642"/>
    <w:rsid w:val="00701A9B"/>
    <w:rsid w:val="00702342"/>
    <w:rsid w:val="007139ED"/>
    <w:rsid w:val="00713F44"/>
    <w:rsid w:val="00721CE7"/>
    <w:rsid w:val="00726C5D"/>
    <w:rsid w:val="00731564"/>
    <w:rsid w:val="00731C26"/>
    <w:rsid w:val="00733266"/>
    <w:rsid w:val="0073351A"/>
    <w:rsid w:val="00742E3E"/>
    <w:rsid w:val="00746CB0"/>
    <w:rsid w:val="00750C2E"/>
    <w:rsid w:val="00751EF5"/>
    <w:rsid w:val="00752677"/>
    <w:rsid w:val="00752A75"/>
    <w:rsid w:val="00755EE8"/>
    <w:rsid w:val="00757DE7"/>
    <w:rsid w:val="007621CC"/>
    <w:rsid w:val="007661B8"/>
    <w:rsid w:val="007724E2"/>
    <w:rsid w:val="00774C57"/>
    <w:rsid w:val="00777C21"/>
    <w:rsid w:val="00781951"/>
    <w:rsid w:val="00784C27"/>
    <w:rsid w:val="007907D5"/>
    <w:rsid w:val="007962E4"/>
    <w:rsid w:val="00796DD4"/>
    <w:rsid w:val="00796FCD"/>
    <w:rsid w:val="0079755E"/>
    <w:rsid w:val="007978C9"/>
    <w:rsid w:val="007A0A85"/>
    <w:rsid w:val="007A2521"/>
    <w:rsid w:val="007A6A31"/>
    <w:rsid w:val="007A7BB1"/>
    <w:rsid w:val="007B04B6"/>
    <w:rsid w:val="007B28C5"/>
    <w:rsid w:val="007B38B1"/>
    <w:rsid w:val="007B7DFD"/>
    <w:rsid w:val="007B7F9C"/>
    <w:rsid w:val="007C1E50"/>
    <w:rsid w:val="007D496F"/>
    <w:rsid w:val="007D512F"/>
    <w:rsid w:val="007D6FFB"/>
    <w:rsid w:val="007D7100"/>
    <w:rsid w:val="007E6E50"/>
    <w:rsid w:val="00811963"/>
    <w:rsid w:val="0081334E"/>
    <w:rsid w:val="008224C6"/>
    <w:rsid w:val="00824AD1"/>
    <w:rsid w:val="008308B7"/>
    <w:rsid w:val="00834D87"/>
    <w:rsid w:val="00837D42"/>
    <w:rsid w:val="008466D0"/>
    <w:rsid w:val="00851147"/>
    <w:rsid w:val="00851362"/>
    <w:rsid w:val="00851D34"/>
    <w:rsid w:val="008552AF"/>
    <w:rsid w:val="0085674D"/>
    <w:rsid w:val="00856E5A"/>
    <w:rsid w:val="0086286F"/>
    <w:rsid w:val="00865950"/>
    <w:rsid w:val="0086744C"/>
    <w:rsid w:val="0087028E"/>
    <w:rsid w:val="00872DEF"/>
    <w:rsid w:val="0088056E"/>
    <w:rsid w:val="00884231"/>
    <w:rsid w:val="008904CD"/>
    <w:rsid w:val="0089079A"/>
    <w:rsid w:val="0089318E"/>
    <w:rsid w:val="00897036"/>
    <w:rsid w:val="0089718D"/>
    <w:rsid w:val="00897335"/>
    <w:rsid w:val="008A34EB"/>
    <w:rsid w:val="008A61D2"/>
    <w:rsid w:val="008A7787"/>
    <w:rsid w:val="008A77EB"/>
    <w:rsid w:val="008A7EAB"/>
    <w:rsid w:val="008B737A"/>
    <w:rsid w:val="008B7BC4"/>
    <w:rsid w:val="008C047F"/>
    <w:rsid w:val="008C1954"/>
    <w:rsid w:val="008C485A"/>
    <w:rsid w:val="008C4FEC"/>
    <w:rsid w:val="008C51FC"/>
    <w:rsid w:val="008C58D8"/>
    <w:rsid w:val="008D0FA3"/>
    <w:rsid w:val="008D582C"/>
    <w:rsid w:val="008D72B7"/>
    <w:rsid w:val="008E27FB"/>
    <w:rsid w:val="008E3565"/>
    <w:rsid w:val="008E4F26"/>
    <w:rsid w:val="008E6BD7"/>
    <w:rsid w:val="008F2D8C"/>
    <w:rsid w:val="008F5BB3"/>
    <w:rsid w:val="008F62D7"/>
    <w:rsid w:val="008F7E85"/>
    <w:rsid w:val="0090056A"/>
    <w:rsid w:val="00905467"/>
    <w:rsid w:val="00906414"/>
    <w:rsid w:val="009158D2"/>
    <w:rsid w:val="00921D7A"/>
    <w:rsid w:val="00923CDD"/>
    <w:rsid w:val="0092608E"/>
    <w:rsid w:val="00926D42"/>
    <w:rsid w:val="009310F5"/>
    <w:rsid w:val="00932109"/>
    <w:rsid w:val="009333FA"/>
    <w:rsid w:val="00936EEF"/>
    <w:rsid w:val="009404F2"/>
    <w:rsid w:val="00954A6B"/>
    <w:rsid w:val="009569E5"/>
    <w:rsid w:val="00964DE3"/>
    <w:rsid w:val="009729BA"/>
    <w:rsid w:val="00975116"/>
    <w:rsid w:val="009756F9"/>
    <w:rsid w:val="009833C8"/>
    <w:rsid w:val="0098367C"/>
    <w:rsid w:val="00986CEA"/>
    <w:rsid w:val="009910D7"/>
    <w:rsid w:val="0099376A"/>
    <w:rsid w:val="009A2319"/>
    <w:rsid w:val="009A2D36"/>
    <w:rsid w:val="009A550D"/>
    <w:rsid w:val="009A5F7C"/>
    <w:rsid w:val="009B0280"/>
    <w:rsid w:val="009B09E7"/>
    <w:rsid w:val="009B4ACF"/>
    <w:rsid w:val="009B4DBE"/>
    <w:rsid w:val="009C2632"/>
    <w:rsid w:val="009C48B4"/>
    <w:rsid w:val="009C4EE7"/>
    <w:rsid w:val="009D1103"/>
    <w:rsid w:val="009D2B01"/>
    <w:rsid w:val="009D38AA"/>
    <w:rsid w:val="009D3BF0"/>
    <w:rsid w:val="009D47B8"/>
    <w:rsid w:val="009D493E"/>
    <w:rsid w:val="009E0A85"/>
    <w:rsid w:val="009E146C"/>
    <w:rsid w:val="009E4BEA"/>
    <w:rsid w:val="009F3F2B"/>
    <w:rsid w:val="009F6F21"/>
    <w:rsid w:val="009F7005"/>
    <w:rsid w:val="009F7639"/>
    <w:rsid w:val="00A03D37"/>
    <w:rsid w:val="00A20588"/>
    <w:rsid w:val="00A21196"/>
    <w:rsid w:val="00A23AD9"/>
    <w:rsid w:val="00A24DBD"/>
    <w:rsid w:val="00A2609B"/>
    <w:rsid w:val="00A268D0"/>
    <w:rsid w:val="00A33F37"/>
    <w:rsid w:val="00A362C1"/>
    <w:rsid w:val="00A37AC3"/>
    <w:rsid w:val="00A40500"/>
    <w:rsid w:val="00A4299D"/>
    <w:rsid w:val="00A52481"/>
    <w:rsid w:val="00A52A6D"/>
    <w:rsid w:val="00A5329D"/>
    <w:rsid w:val="00A537BB"/>
    <w:rsid w:val="00A53EBD"/>
    <w:rsid w:val="00A61EC3"/>
    <w:rsid w:val="00A637F1"/>
    <w:rsid w:val="00A667AA"/>
    <w:rsid w:val="00A66D36"/>
    <w:rsid w:val="00A71CA4"/>
    <w:rsid w:val="00A75498"/>
    <w:rsid w:val="00A76463"/>
    <w:rsid w:val="00A80D62"/>
    <w:rsid w:val="00A85D88"/>
    <w:rsid w:val="00A86289"/>
    <w:rsid w:val="00A92EEE"/>
    <w:rsid w:val="00A94B71"/>
    <w:rsid w:val="00A95C9C"/>
    <w:rsid w:val="00A966A4"/>
    <w:rsid w:val="00AA0D31"/>
    <w:rsid w:val="00AA35F7"/>
    <w:rsid w:val="00AA3B0F"/>
    <w:rsid w:val="00AA613C"/>
    <w:rsid w:val="00AB155C"/>
    <w:rsid w:val="00AB3E40"/>
    <w:rsid w:val="00AB771C"/>
    <w:rsid w:val="00AB7E92"/>
    <w:rsid w:val="00AC0F39"/>
    <w:rsid w:val="00AC4A32"/>
    <w:rsid w:val="00AC66EB"/>
    <w:rsid w:val="00AC7F01"/>
    <w:rsid w:val="00AD18D1"/>
    <w:rsid w:val="00AD2AAF"/>
    <w:rsid w:val="00AD39A9"/>
    <w:rsid w:val="00AE0ECA"/>
    <w:rsid w:val="00AE585B"/>
    <w:rsid w:val="00AE6EA5"/>
    <w:rsid w:val="00AF201B"/>
    <w:rsid w:val="00AF2C68"/>
    <w:rsid w:val="00AF42E1"/>
    <w:rsid w:val="00AF5A8A"/>
    <w:rsid w:val="00AF7AB8"/>
    <w:rsid w:val="00B00326"/>
    <w:rsid w:val="00B059D7"/>
    <w:rsid w:val="00B06253"/>
    <w:rsid w:val="00B07A66"/>
    <w:rsid w:val="00B12C78"/>
    <w:rsid w:val="00B15721"/>
    <w:rsid w:val="00B15D60"/>
    <w:rsid w:val="00B26162"/>
    <w:rsid w:val="00B37947"/>
    <w:rsid w:val="00B37FEC"/>
    <w:rsid w:val="00B413FA"/>
    <w:rsid w:val="00B42B8B"/>
    <w:rsid w:val="00B45A2E"/>
    <w:rsid w:val="00B54061"/>
    <w:rsid w:val="00B549D3"/>
    <w:rsid w:val="00B570A8"/>
    <w:rsid w:val="00B61ED2"/>
    <w:rsid w:val="00B62AF8"/>
    <w:rsid w:val="00B6370F"/>
    <w:rsid w:val="00B6441B"/>
    <w:rsid w:val="00B67261"/>
    <w:rsid w:val="00B70C56"/>
    <w:rsid w:val="00B734C2"/>
    <w:rsid w:val="00B83008"/>
    <w:rsid w:val="00B83B15"/>
    <w:rsid w:val="00B8462C"/>
    <w:rsid w:val="00B86A54"/>
    <w:rsid w:val="00B8708F"/>
    <w:rsid w:val="00B8759A"/>
    <w:rsid w:val="00B90E2C"/>
    <w:rsid w:val="00B95134"/>
    <w:rsid w:val="00B955CA"/>
    <w:rsid w:val="00B95CDB"/>
    <w:rsid w:val="00B9795E"/>
    <w:rsid w:val="00BA0076"/>
    <w:rsid w:val="00BA00C6"/>
    <w:rsid w:val="00BA1722"/>
    <w:rsid w:val="00BA3696"/>
    <w:rsid w:val="00BA3CA5"/>
    <w:rsid w:val="00BA7911"/>
    <w:rsid w:val="00BB1112"/>
    <w:rsid w:val="00BB4A12"/>
    <w:rsid w:val="00BB6C0D"/>
    <w:rsid w:val="00BB6D84"/>
    <w:rsid w:val="00BC3B9D"/>
    <w:rsid w:val="00BD25B1"/>
    <w:rsid w:val="00BD2920"/>
    <w:rsid w:val="00BE2773"/>
    <w:rsid w:val="00BE2F61"/>
    <w:rsid w:val="00BE3E6F"/>
    <w:rsid w:val="00BE4DEE"/>
    <w:rsid w:val="00BF0EF3"/>
    <w:rsid w:val="00BF2750"/>
    <w:rsid w:val="00BF2D5B"/>
    <w:rsid w:val="00BF2E2B"/>
    <w:rsid w:val="00BF7139"/>
    <w:rsid w:val="00C05627"/>
    <w:rsid w:val="00C11EB8"/>
    <w:rsid w:val="00C14A29"/>
    <w:rsid w:val="00C15744"/>
    <w:rsid w:val="00C15DC6"/>
    <w:rsid w:val="00C2292C"/>
    <w:rsid w:val="00C2640B"/>
    <w:rsid w:val="00C44142"/>
    <w:rsid w:val="00C45B07"/>
    <w:rsid w:val="00C46A95"/>
    <w:rsid w:val="00C556B5"/>
    <w:rsid w:val="00C5637C"/>
    <w:rsid w:val="00C56929"/>
    <w:rsid w:val="00C57F9A"/>
    <w:rsid w:val="00C6065A"/>
    <w:rsid w:val="00C61146"/>
    <w:rsid w:val="00C6345D"/>
    <w:rsid w:val="00C6419F"/>
    <w:rsid w:val="00C64B30"/>
    <w:rsid w:val="00C6675B"/>
    <w:rsid w:val="00C678CD"/>
    <w:rsid w:val="00C70C17"/>
    <w:rsid w:val="00C728BB"/>
    <w:rsid w:val="00C737D3"/>
    <w:rsid w:val="00C74846"/>
    <w:rsid w:val="00C7494E"/>
    <w:rsid w:val="00C7520A"/>
    <w:rsid w:val="00C772E8"/>
    <w:rsid w:val="00C77ACE"/>
    <w:rsid w:val="00C80716"/>
    <w:rsid w:val="00C81332"/>
    <w:rsid w:val="00CA154D"/>
    <w:rsid w:val="00CA164C"/>
    <w:rsid w:val="00CA369B"/>
    <w:rsid w:val="00CB0E1D"/>
    <w:rsid w:val="00CB379F"/>
    <w:rsid w:val="00CB5258"/>
    <w:rsid w:val="00CB60F5"/>
    <w:rsid w:val="00CB6A4D"/>
    <w:rsid w:val="00CC1ABA"/>
    <w:rsid w:val="00CC30A8"/>
    <w:rsid w:val="00CD0DA1"/>
    <w:rsid w:val="00CD4F13"/>
    <w:rsid w:val="00CD5B57"/>
    <w:rsid w:val="00CE4E3B"/>
    <w:rsid w:val="00CE5C72"/>
    <w:rsid w:val="00CF2A4F"/>
    <w:rsid w:val="00CF2C65"/>
    <w:rsid w:val="00CF2F09"/>
    <w:rsid w:val="00CF3609"/>
    <w:rsid w:val="00CF3695"/>
    <w:rsid w:val="00CF768E"/>
    <w:rsid w:val="00D067B8"/>
    <w:rsid w:val="00D14310"/>
    <w:rsid w:val="00D17B24"/>
    <w:rsid w:val="00D21020"/>
    <w:rsid w:val="00D21158"/>
    <w:rsid w:val="00D23159"/>
    <w:rsid w:val="00D23B78"/>
    <w:rsid w:val="00D243C3"/>
    <w:rsid w:val="00D26227"/>
    <w:rsid w:val="00D27BA6"/>
    <w:rsid w:val="00D31124"/>
    <w:rsid w:val="00D42341"/>
    <w:rsid w:val="00D43B81"/>
    <w:rsid w:val="00D47E1B"/>
    <w:rsid w:val="00D53D79"/>
    <w:rsid w:val="00D54566"/>
    <w:rsid w:val="00D6584D"/>
    <w:rsid w:val="00D70D75"/>
    <w:rsid w:val="00D81644"/>
    <w:rsid w:val="00D819D3"/>
    <w:rsid w:val="00D8269C"/>
    <w:rsid w:val="00D84936"/>
    <w:rsid w:val="00D92BDB"/>
    <w:rsid w:val="00D93D11"/>
    <w:rsid w:val="00D97982"/>
    <w:rsid w:val="00D97BC8"/>
    <w:rsid w:val="00DA0A71"/>
    <w:rsid w:val="00DA0EFE"/>
    <w:rsid w:val="00DA17CC"/>
    <w:rsid w:val="00DA1A0F"/>
    <w:rsid w:val="00DA1D29"/>
    <w:rsid w:val="00DA66C1"/>
    <w:rsid w:val="00DA6DDE"/>
    <w:rsid w:val="00DB00C3"/>
    <w:rsid w:val="00DB5485"/>
    <w:rsid w:val="00DB61E7"/>
    <w:rsid w:val="00DB6DEF"/>
    <w:rsid w:val="00DC07D2"/>
    <w:rsid w:val="00DC1C62"/>
    <w:rsid w:val="00DD1BFE"/>
    <w:rsid w:val="00DD1FC8"/>
    <w:rsid w:val="00DD25F3"/>
    <w:rsid w:val="00DE2290"/>
    <w:rsid w:val="00DE3D07"/>
    <w:rsid w:val="00DE64B7"/>
    <w:rsid w:val="00DE6AA1"/>
    <w:rsid w:val="00DE7BC0"/>
    <w:rsid w:val="00DF1EE0"/>
    <w:rsid w:val="00DF6BBD"/>
    <w:rsid w:val="00DF7D43"/>
    <w:rsid w:val="00E027F6"/>
    <w:rsid w:val="00E0378D"/>
    <w:rsid w:val="00E03EFA"/>
    <w:rsid w:val="00E05F80"/>
    <w:rsid w:val="00E1012B"/>
    <w:rsid w:val="00E1257F"/>
    <w:rsid w:val="00E1349C"/>
    <w:rsid w:val="00E152F6"/>
    <w:rsid w:val="00E15FA7"/>
    <w:rsid w:val="00E17520"/>
    <w:rsid w:val="00E215EE"/>
    <w:rsid w:val="00E34878"/>
    <w:rsid w:val="00E43638"/>
    <w:rsid w:val="00E44C79"/>
    <w:rsid w:val="00E51C2A"/>
    <w:rsid w:val="00E608CB"/>
    <w:rsid w:val="00E60FA2"/>
    <w:rsid w:val="00E61F4C"/>
    <w:rsid w:val="00E621F6"/>
    <w:rsid w:val="00E70101"/>
    <w:rsid w:val="00E70E33"/>
    <w:rsid w:val="00E76975"/>
    <w:rsid w:val="00E8186B"/>
    <w:rsid w:val="00E82F5A"/>
    <w:rsid w:val="00E85492"/>
    <w:rsid w:val="00E85D68"/>
    <w:rsid w:val="00E85D95"/>
    <w:rsid w:val="00E86CD5"/>
    <w:rsid w:val="00E903FF"/>
    <w:rsid w:val="00E90E98"/>
    <w:rsid w:val="00E91160"/>
    <w:rsid w:val="00E913EA"/>
    <w:rsid w:val="00E91E3E"/>
    <w:rsid w:val="00E93D62"/>
    <w:rsid w:val="00EA2362"/>
    <w:rsid w:val="00EA2BC9"/>
    <w:rsid w:val="00EA4FF1"/>
    <w:rsid w:val="00EA6CF2"/>
    <w:rsid w:val="00EB03A2"/>
    <w:rsid w:val="00EB1D43"/>
    <w:rsid w:val="00EB4333"/>
    <w:rsid w:val="00EC3584"/>
    <w:rsid w:val="00EC628A"/>
    <w:rsid w:val="00ED090C"/>
    <w:rsid w:val="00EE1E02"/>
    <w:rsid w:val="00EE252F"/>
    <w:rsid w:val="00EE30D9"/>
    <w:rsid w:val="00EE4E86"/>
    <w:rsid w:val="00EE6F4F"/>
    <w:rsid w:val="00EE7445"/>
    <w:rsid w:val="00EF0D2B"/>
    <w:rsid w:val="00EF29EA"/>
    <w:rsid w:val="00EF493C"/>
    <w:rsid w:val="00EF7E0A"/>
    <w:rsid w:val="00F02D57"/>
    <w:rsid w:val="00F04EE2"/>
    <w:rsid w:val="00F05F11"/>
    <w:rsid w:val="00F11010"/>
    <w:rsid w:val="00F11FB9"/>
    <w:rsid w:val="00F17A63"/>
    <w:rsid w:val="00F2144D"/>
    <w:rsid w:val="00F2376D"/>
    <w:rsid w:val="00F2796B"/>
    <w:rsid w:val="00F509E2"/>
    <w:rsid w:val="00F529A4"/>
    <w:rsid w:val="00F552E6"/>
    <w:rsid w:val="00F569F2"/>
    <w:rsid w:val="00F579AD"/>
    <w:rsid w:val="00F65FCD"/>
    <w:rsid w:val="00F702AC"/>
    <w:rsid w:val="00F716ED"/>
    <w:rsid w:val="00F722F7"/>
    <w:rsid w:val="00F761D5"/>
    <w:rsid w:val="00F7747E"/>
    <w:rsid w:val="00F806D3"/>
    <w:rsid w:val="00F81886"/>
    <w:rsid w:val="00F81B7B"/>
    <w:rsid w:val="00F81C5D"/>
    <w:rsid w:val="00F81F90"/>
    <w:rsid w:val="00F8770E"/>
    <w:rsid w:val="00F87CC6"/>
    <w:rsid w:val="00FA0F4E"/>
    <w:rsid w:val="00FA726D"/>
    <w:rsid w:val="00FB1C86"/>
    <w:rsid w:val="00FB246C"/>
    <w:rsid w:val="00FB5266"/>
    <w:rsid w:val="00FB686F"/>
    <w:rsid w:val="00FB6C22"/>
    <w:rsid w:val="00FC01A7"/>
    <w:rsid w:val="00FC079F"/>
    <w:rsid w:val="00FC1637"/>
    <w:rsid w:val="00FC44C9"/>
    <w:rsid w:val="00FD020A"/>
    <w:rsid w:val="00FD44C9"/>
    <w:rsid w:val="00FD5E5A"/>
    <w:rsid w:val="0568D22A"/>
    <w:rsid w:val="0908E1D0"/>
    <w:rsid w:val="09BB05D1"/>
    <w:rsid w:val="0A067A6A"/>
    <w:rsid w:val="0A207A30"/>
    <w:rsid w:val="0AF052FD"/>
    <w:rsid w:val="0F1D02F1"/>
    <w:rsid w:val="11ACEF59"/>
    <w:rsid w:val="11E5018F"/>
    <w:rsid w:val="1235AE47"/>
    <w:rsid w:val="17B91A5E"/>
    <w:rsid w:val="1A104FCE"/>
    <w:rsid w:val="1B67AA08"/>
    <w:rsid w:val="1F2E188F"/>
    <w:rsid w:val="21B7E1FB"/>
    <w:rsid w:val="23E45E71"/>
    <w:rsid w:val="266D2230"/>
    <w:rsid w:val="28C3011B"/>
    <w:rsid w:val="29450173"/>
    <w:rsid w:val="2B16447B"/>
    <w:rsid w:val="2B340122"/>
    <w:rsid w:val="2CD3B894"/>
    <w:rsid w:val="2CEC4459"/>
    <w:rsid w:val="2D9C5870"/>
    <w:rsid w:val="3729F936"/>
    <w:rsid w:val="3DB4E73A"/>
    <w:rsid w:val="42C080BE"/>
    <w:rsid w:val="46980F92"/>
    <w:rsid w:val="48218733"/>
    <w:rsid w:val="49CFB054"/>
    <w:rsid w:val="4BD58654"/>
    <w:rsid w:val="4E8ACDCE"/>
    <w:rsid w:val="4F46F56D"/>
    <w:rsid w:val="50AC0F1C"/>
    <w:rsid w:val="52EDC819"/>
    <w:rsid w:val="54413DEF"/>
    <w:rsid w:val="5A31E2B7"/>
    <w:rsid w:val="5C1259C2"/>
    <w:rsid w:val="5CC2C4D6"/>
    <w:rsid w:val="5DCEF7D8"/>
    <w:rsid w:val="60A54365"/>
    <w:rsid w:val="6106989A"/>
    <w:rsid w:val="62282754"/>
    <w:rsid w:val="69DB1738"/>
    <w:rsid w:val="69F3A74D"/>
    <w:rsid w:val="6B789DC5"/>
    <w:rsid w:val="6FE4B025"/>
    <w:rsid w:val="71808086"/>
    <w:rsid w:val="71DDA781"/>
    <w:rsid w:val="725B05EC"/>
    <w:rsid w:val="731C50E7"/>
    <w:rsid w:val="78CC0E61"/>
    <w:rsid w:val="7D63213F"/>
    <w:rsid w:val="7E348B2A"/>
    <w:rsid w:val="7F748C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7BF0B"/>
  <w15:docId w15:val="{A59FA8D3-7327-4FFF-B15D-96ABF54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1F90"/>
  </w:style>
  <w:style w:type="paragraph" w:styleId="berschrift1">
    <w:name w:val="heading 1"/>
    <w:basedOn w:val="Standard"/>
    <w:next w:val="Standard"/>
    <w:qFormat/>
    <w:rsid w:val="00F81F90"/>
    <w:pPr>
      <w:keepNext/>
      <w:spacing w:line="480" w:lineRule="auto"/>
      <w:ind w:firstLine="720"/>
      <w:outlineLvl w:val="0"/>
    </w:pPr>
    <w:rPr>
      <w:rFonts w:ascii="Arial" w:hAnsi="Arial"/>
      <w:sz w:val="24"/>
    </w:rPr>
  </w:style>
  <w:style w:type="paragraph" w:styleId="berschrift2">
    <w:name w:val="heading 2"/>
    <w:basedOn w:val="Standard"/>
    <w:next w:val="Standard"/>
    <w:qFormat/>
    <w:rsid w:val="00F81F90"/>
    <w:pPr>
      <w:keepNext/>
      <w:tabs>
        <w:tab w:val="left" w:pos="9576"/>
      </w:tabs>
      <w:ind w:left="18"/>
      <w:jc w:val="right"/>
      <w:outlineLvl w:val="1"/>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81F90"/>
    <w:pPr>
      <w:tabs>
        <w:tab w:val="center" w:pos="4320"/>
        <w:tab w:val="right" w:pos="8640"/>
      </w:tabs>
    </w:pPr>
  </w:style>
  <w:style w:type="paragraph" w:styleId="Fuzeile">
    <w:name w:val="footer"/>
    <w:basedOn w:val="Standard"/>
    <w:link w:val="FuzeileZchn"/>
    <w:uiPriority w:val="99"/>
    <w:rsid w:val="00F81F90"/>
    <w:pPr>
      <w:tabs>
        <w:tab w:val="center" w:pos="4320"/>
        <w:tab w:val="right" w:pos="8640"/>
      </w:tabs>
    </w:pPr>
  </w:style>
  <w:style w:type="character" w:styleId="Seitenzahl">
    <w:name w:val="page number"/>
    <w:basedOn w:val="Absatz-Standardschriftart"/>
    <w:rsid w:val="00F81F90"/>
  </w:style>
  <w:style w:type="paragraph" w:styleId="Textkrper">
    <w:name w:val="Body Text"/>
    <w:basedOn w:val="Standard"/>
    <w:rsid w:val="00F81F90"/>
    <w:pPr>
      <w:widowControl w:val="0"/>
    </w:pPr>
    <w:rPr>
      <w:color w:val="000000"/>
      <w:sz w:val="24"/>
    </w:rPr>
  </w:style>
  <w:style w:type="paragraph" w:customStyle="1" w:styleId="BodyText21">
    <w:name w:val="Body Text 21"/>
    <w:basedOn w:val="Standard"/>
    <w:rsid w:val="00F81F90"/>
    <w:pPr>
      <w:spacing w:line="480" w:lineRule="auto"/>
      <w:ind w:firstLine="720"/>
    </w:pPr>
    <w:rPr>
      <w:rFonts w:ascii="Arial" w:hAnsi="Arial"/>
      <w:sz w:val="24"/>
    </w:rPr>
  </w:style>
  <w:style w:type="paragraph" w:styleId="Textkrper2">
    <w:name w:val="Body Text 2"/>
    <w:basedOn w:val="Standard"/>
    <w:rsid w:val="00F81F90"/>
    <w:pPr>
      <w:spacing w:line="480" w:lineRule="auto"/>
      <w:ind w:firstLine="720"/>
    </w:pPr>
    <w:rPr>
      <w:rFonts w:ascii="Arial" w:hAnsi="Arial"/>
      <w:sz w:val="24"/>
    </w:rPr>
  </w:style>
  <w:style w:type="character" w:styleId="Hyperlink">
    <w:name w:val="Hyperlink"/>
    <w:basedOn w:val="Absatz-Standardschriftart"/>
    <w:uiPriority w:val="99"/>
    <w:rsid w:val="00F81F90"/>
    <w:rPr>
      <w:color w:val="0000FF"/>
      <w:u w:val="single"/>
    </w:rPr>
  </w:style>
  <w:style w:type="paragraph" w:styleId="Textkrper-Zeileneinzug">
    <w:name w:val="Body Text Indent"/>
    <w:basedOn w:val="Standard"/>
    <w:rsid w:val="00F81F90"/>
    <w:pPr>
      <w:spacing w:line="480" w:lineRule="auto"/>
      <w:ind w:firstLine="720"/>
    </w:pPr>
    <w:rPr>
      <w:rFonts w:ascii="Arial" w:hAnsi="Arial"/>
      <w:snapToGrid w:val="0"/>
      <w:color w:val="000000"/>
      <w:sz w:val="24"/>
    </w:rPr>
  </w:style>
  <w:style w:type="paragraph" w:customStyle="1" w:styleId="Rockwell">
    <w:name w:val="Rockwell"/>
    <w:basedOn w:val="Standard"/>
    <w:rsid w:val="00F81F90"/>
    <w:pPr>
      <w:spacing w:line="480" w:lineRule="auto"/>
    </w:pPr>
    <w:rPr>
      <w:rFonts w:ascii="Arial" w:hAnsi="Arial"/>
      <w:sz w:val="24"/>
    </w:rPr>
  </w:style>
  <w:style w:type="paragraph" w:styleId="Listenabsatz">
    <w:name w:val="List Paragraph"/>
    <w:basedOn w:val="Standard"/>
    <w:uiPriority w:val="34"/>
    <w:qFormat/>
    <w:rsid w:val="0063577B"/>
    <w:pPr>
      <w:ind w:left="720"/>
      <w:contextualSpacing/>
    </w:pPr>
  </w:style>
  <w:style w:type="paragraph" w:styleId="Sprechblasentext">
    <w:name w:val="Balloon Text"/>
    <w:basedOn w:val="Standard"/>
    <w:link w:val="SprechblasentextZchn"/>
    <w:uiPriority w:val="99"/>
    <w:semiHidden/>
    <w:unhideWhenUsed/>
    <w:rsid w:val="00AF7A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AB8"/>
    <w:rPr>
      <w:rFonts w:ascii="Tahoma" w:hAnsi="Tahoma" w:cs="Tahoma"/>
      <w:sz w:val="16"/>
      <w:szCs w:val="16"/>
    </w:rPr>
  </w:style>
  <w:style w:type="character" w:styleId="Kommentarzeichen">
    <w:name w:val="annotation reference"/>
    <w:basedOn w:val="Absatz-Standardschriftart"/>
    <w:uiPriority w:val="99"/>
    <w:semiHidden/>
    <w:unhideWhenUsed/>
    <w:rsid w:val="009910D7"/>
    <w:rPr>
      <w:sz w:val="16"/>
      <w:szCs w:val="16"/>
    </w:rPr>
  </w:style>
  <w:style w:type="paragraph" w:styleId="Kommentartext">
    <w:name w:val="annotation text"/>
    <w:basedOn w:val="Standard"/>
    <w:link w:val="KommentartextZchn"/>
    <w:uiPriority w:val="99"/>
    <w:unhideWhenUsed/>
    <w:rsid w:val="009910D7"/>
  </w:style>
  <w:style w:type="character" w:customStyle="1" w:styleId="KommentartextZchn">
    <w:name w:val="Kommentartext Zchn"/>
    <w:basedOn w:val="Absatz-Standardschriftart"/>
    <w:link w:val="Kommentartext"/>
    <w:uiPriority w:val="99"/>
    <w:rsid w:val="009910D7"/>
  </w:style>
  <w:style w:type="paragraph" w:styleId="Kommentarthema">
    <w:name w:val="annotation subject"/>
    <w:basedOn w:val="Kommentartext"/>
    <w:next w:val="Kommentartext"/>
    <w:link w:val="KommentarthemaZchn"/>
    <w:uiPriority w:val="99"/>
    <w:semiHidden/>
    <w:unhideWhenUsed/>
    <w:rsid w:val="009910D7"/>
    <w:rPr>
      <w:b/>
      <w:bCs/>
    </w:rPr>
  </w:style>
  <w:style w:type="character" w:customStyle="1" w:styleId="KommentarthemaZchn">
    <w:name w:val="Kommentarthema Zchn"/>
    <w:basedOn w:val="KommentartextZchn"/>
    <w:link w:val="Kommentarthema"/>
    <w:uiPriority w:val="99"/>
    <w:semiHidden/>
    <w:rsid w:val="009910D7"/>
    <w:rPr>
      <w:b/>
      <w:bCs/>
    </w:rPr>
  </w:style>
  <w:style w:type="character" w:customStyle="1" w:styleId="UnresolvedMention1">
    <w:name w:val="Unresolved Mention1"/>
    <w:basedOn w:val="Absatz-Standardschriftart"/>
    <w:uiPriority w:val="99"/>
    <w:semiHidden/>
    <w:unhideWhenUsed/>
    <w:rsid w:val="00A71CA4"/>
    <w:rPr>
      <w:color w:val="605E5C"/>
      <w:shd w:val="clear" w:color="auto" w:fill="E1DFDD"/>
    </w:rPr>
  </w:style>
  <w:style w:type="character" w:styleId="BesuchterLink">
    <w:name w:val="FollowedHyperlink"/>
    <w:basedOn w:val="Absatz-Standardschriftart"/>
    <w:uiPriority w:val="99"/>
    <w:semiHidden/>
    <w:unhideWhenUsed/>
    <w:rsid w:val="0027111E"/>
    <w:rPr>
      <w:color w:val="800080" w:themeColor="followedHyperlink"/>
      <w:u w:val="single"/>
    </w:rPr>
  </w:style>
  <w:style w:type="character" w:customStyle="1" w:styleId="UnresolvedMention2">
    <w:name w:val="Unresolved Mention2"/>
    <w:basedOn w:val="Absatz-Standardschriftart"/>
    <w:uiPriority w:val="99"/>
    <w:semiHidden/>
    <w:unhideWhenUsed/>
    <w:rsid w:val="000D74BE"/>
    <w:rPr>
      <w:color w:val="605E5C"/>
      <w:shd w:val="clear" w:color="auto" w:fill="E1DFDD"/>
    </w:rPr>
  </w:style>
  <w:style w:type="character" w:styleId="Hervorhebung">
    <w:name w:val="Emphasis"/>
    <w:basedOn w:val="Absatz-Standardschriftart"/>
    <w:uiPriority w:val="20"/>
    <w:qFormat/>
    <w:rsid w:val="005E25F8"/>
    <w:rPr>
      <w:i/>
      <w:iCs/>
    </w:rPr>
  </w:style>
  <w:style w:type="character" w:customStyle="1" w:styleId="normaltextrun">
    <w:name w:val="normaltextrun"/>
    <w:basedOn w:val="Absatz-Standardschriftart"/>
    <w:rsid w:val="00E85D95"/>
  </w:style>
  <w:style w:type="paragraph" w:styleId="StandardWeb">
    <w:name w:val="Normal (Web)"/>
    <w:basedOn w:val="Standard"/>
    <w:uiPriority w:val="99"/>
    <w:unhideWhenUsed/>
    <w:rsid w:val="005402A4"/>
    <w:pPr>
      <w:spacing w:before="100" w:beforeAutospacing="1" w:after="100" w:afterAutospacing="1"/>
    </w:pPr>
    <w:rPr>
      <w:sz w:val="24"/>
      <w:szCs w:val="24"/>
    </w:rPr>
  </w:style>
  <w:style w:type="paragraph" w:customStyle="1" w:styleId="attribution">
    <w:name w:val="attribution"/>
    <w:basedOn w:val="Standard"/>
    <w:rsid w:val="008D0FA3"/>
    <w:pPr>
      <w:spacing w:before="100" w:beforeAutospacing="1" w:after="100" w:afterAutospacing="1"/>
    </w:pPr>
    <w:rPr>
      <w:sz w:val="24"/>
      <w:szCs w:val="24"/>
    </w:rPr>
  </w:style>
  <w:style w:type="character" w:customStyle="1" w:styleId="FuzeileZchn">
    <w:name w:val="Fußzeile Zchn"/>
    <w:basedOn w:val="Absatz-Standardschriftart"/>
    <w:link w:val="Fuzeile"/>
    <w:uiPriority w:val="99"/>
    <w:rsid w:val="00DD25F3"/>
  </w:style>
  <w:style w:type="paragraph" w:styleId="KeinLeerraum">
    <w:name w:val="No Spacing"/>
    <w:uiPriority w:val="1"/>
    <w:qFormat/>
    <w:rsid w:val="00DD25F3"/>
    <w:rPr>
      <w:rFonts w:ascii="Arial" w:eastAsiaTheme="minorHAnsi" w:hAnsi="Arial" w:cs="Arial"/>
      <w:sz w:val="24"/>
      <w:szCs w:val="22"/>
    </w:rPr>
  </w:style>
  <w:style w:type="paragraph" w:customStyle="1" w:styleId="Body">
    <w:name w:val="Body"/>
    <w:basedOn w:val="Standard"/>
    <w:rsid w:val="00DD25F3"/>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DD25F3"/>
  </w:style>
  <w:style w:type="paragraph" w:customStyle="1" w:styleId="xmsonormal">
    <w:name w:val="x_msonormal"/>
    <w:basedOn w:val="Standard"/>
    <w:rsid w:val="0030412C"/>
    <w:rPr>
      <w:rFonts w:eastAsiaTheme="minorHAnsi"/>
      <w:sz w:val="24"/>
      <w:szCs w:val="24"/>
    </w:rPr>
  </w:style>
  <w:style w:type="character" w:customStyle="1" w:styleId="cf01">
    <w:name w:val="cf01"/>
    <w:basedOn w:val="Absatz-Standardschriftart"/>
    <w:rsid w:val="00231DD5"/>
    <w:rPr>
      <w:rFonts w:ascii="Segoe UI" w:hAnsi="Segoe UI" w:cs="Segoe UI" w:hint="default"/>
      <w:sz w:val="18"/>
      <w:szCs w:val="18"/>
    </w:rPr>
  </w:style>
  <w:style w:type="paragraph" w:styleId="berarbeitung">
    <w:name w:val="Revision"/>
    <w:hidden/>
    <w:uiPriority w:val="99"/>
    <w:semiHidden/>
    <w:rsid w:val="002D3036"/>
  </w:style>
  <w:style w:type="character" w:customStyle="1" w:styleId="publication">
    <w:name w:val="publication"/>
    <w:basedOn w:val="Absatz-Standardschriftart"/>
    <w:rsid w:val="000E273D"/>
  </w:style>
  <w:style w:type="character" w:customStyle="1" w:styleId="UnresolvedMention3">
    <w:name w:val="Unresolved Mention3"/>
    <w:basedOn w:val="Absatz-Standardschriftart"/>
    <w:uiPriority w:val="99"/>
    <w:semiHidden/>
    <w:unhideWhenUsed/>
    <w:rsid w:val="00141A34"/>
    <w:rPr>
      <w:color w:val="605E5C"/>
      <w:shd w:val="clear" w:color="auto" w:fill="E1DFDD"/>
    </w:rPr>
  </w:style>
  <w:style w:type="character" w:customStyle="1" w:styleId="UnresolvedMention4">
    <w:name w:val="Unresolved Mention4"/>
    <w:basedOn w:val="Absatz-Standardschriftart"/>
    <w:uiPriority w:val="99"/>
    <w:semiHidden/>
    <w:unhideWhenUsed/>
    <w:rsid w:val="001D752A"/>
    <w:rPr>
      <w:color w:val="605E5C"/>
      <w:shd w:val="clear" w:color="auto" w:fill="E1DFDD"/>
    </w:rPr>
  </w:style>
  <w:style w:type="character" w:styleId="NichtaufgelsteErwhnung">
    <w:name w:val="Unresolved Mention"/>
    <w:basedOn w:val="Absatz-Standardschriftart"/>
    <w:uiPriority w:val="99"/>
    <w:semiHidden/>
    <w:unhideWhenUsed/>
    <w:rsid w:val="00550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www.rockwellautomation.com"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de-de.html"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en-us/capabilities/on-machin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gi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mailto:Felix.Brecht@bursonglobal.com"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Client_Files\10202%20RA%20-%20Integrated%20Marketing\RA%20HANDBOOK%20-%20INTERNAL\News%20Release%20Tools\TEMPLATE%20RA%20News%20Releases%2001-18-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77CD13937B6641B78A26E0DA60AD74" ma:contentTypeVersion="9" ma:contentTypeDescription="Create a new document." ma:contentTypeScope="" ma:versionID="9388eb31d96e623e9881a40a0435aa96">
  <xsd:schema xmlns:xsd="http://www.w3.org/2001/XMLSchema" xmlns:xs="http://www.w3.org/2001/XMLSchema" xmlns:p="http://schemas.microsoft.com/office/2006/metadata/properties" xmlns:ns2="0752c33f-609c-4f85-893f-af5c81d312e7" xmlns:ns3="78aec89a-8172-46d7-8854-f646d8a0489c" targetNamespace="http://schemas.microsoft.com/office/2006/metadata/properties" ma:root="true" ma:fieldsID="d5fb52ea34b1672116d377b86d2b76cd" ns2:_="" ns3:_="">
    <xsd:import namespace="0752c33f-609c-4f85-893f-af5c81d312e7"/>
    <xsd:import namespace="78aec89a-8172-46d7-8854-f646d8a04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2c33f-609c-4f85-893f-af5c81d31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ec89a-8172-46d7-8854-f646d8a048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E05AC-09F9-4EC3-A175-6F9F5787E6D9}">
  <ds:schemaRefs>
    <ds:schemaRef ds:uri="http://schemas.microsoft.com/sharepoint/v3/contenttype/forms"/>
  </ds:schemaRefs>
</ds:datastoreItem>
</file>

<file path=customXml/itemProps2.xml><?xml version="1.0" encoding="utf-8"?>
<ds:datastoreItem xmlns:ds="http://schemas.openxmlformats.org/officeDocument/2006/customXml" ds:itemID="{EE509ECE-F9AD-4562-B113-5AEF12C579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A804FE-7280-4F66-A339-A438C7F09DE9}">
  <ds:schemaRefs>
    <ds:schemaRef ds:uri="http://schemas.openxmlformats.org/officeDocument/2006/bibliography"/>
  </ds:schemaRefs>
</ds:datastoreItem>
</file>

<file path=customXml/itemProps4.xml><?xml version="1.0" encoding="utf-8"?>
<ds:datastoreItem xmlns:ds="http://schemas.openxmlformats.org/officeDocument/2006/customXml" ds:itemID="{214B3627-7D18-4476-B91E-475F2997C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2c33f-609c-4f85-893f-af5c81d312e7"/>
    <ds:schemaRef ds:uri="78aec89a-8172-46d7-8854-f646d8a04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RA News Releases 01-18-2019.dotx</Template>
  <TotalTime>0</TotalTime>
  <Pages>2</Pages>
  <Words>645</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 FOR APPROVAL 3/3/97</vt:lpstr>
    </vt:vector>
  </TitlesOfParts>
  <Company>Padilla Speer Beardsley Inc.</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APPROVAL 3/3/97</dc:title>
  <dc:creator>Prigge, Chance</dc:creator>
  <cp:lastModifiedBy>Marlo Friederike Wulf</cp:lastModifiedBy>
  <cp:revision>13</cp:revision>
  <cp:lastPrinted>2019-12-02T16:38:00Z</cp:lastPrinted>
  <dcterms:created xsi:type="dcterms:W3CDTF">2024-06-19T09:12:00Z</dcterms:created>
  <dcterms:modified xsi:type="dcterms:W3CDTF">2024-06-26T10:29:00Z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#000000,8,Calibri</vt:lpwstr>
  </property>
  <property fmtid="{D5CDD505-2E9C-101B-9397-08002B2CF9AE}" pid="3" name="ClassificationContentMarkingFooterShapeIds">
    <vt:lpwstr>1,5,7</vt:lpwstr>
  </property>
  <property fmtid="{D5CDD505-2E9C-101B-9397-08002B2CF9AE}" pid="4" name="ClassificationContentMarkingFooterText">
    <vt:lpwstr> Rockwell Automation Company 'Internal' </vt:lpwstr>
  </property>
  <property fmtid="{D5CDD505-2E9C-101B-9397-08002B2CF9AE}" pid="5" name="ContentTypeId">
    <vt:lpwstr>0x010100FA77CD13937B6641B78A26E0DA60AD74</vt:lpwstr>
  </property>
  <property fmtid="{D5CDD505-2E9C-101B-9397-08002B2CF9AE}" pid="6" name="MSIP_Label_e14c1950-b3a8-4278-88f1-6df69d73b9d5_ActionId">
    <vt:lpwstr>31e98cff-411d-47f3-921b-0b103b379512</vt:lpwstr>
  </property>
  <property fmtid="{D5CDD505-2E9C-101B-9397-08002B2CF9AE}" pid="7" name="MSIP_Label_e14c1950-b3a8-4278-88f1-6df69d73b9d5_ContentBits">
    <vt:lpwstr>2</vt:lpwstr>
  </property>
  <property fmtid="{D5CDD505-2E9C-101B-9397-08002B2CF9AE}" pid="8" name="MSIP_Label_e14c1950-b3a8-4278-88f1-6df69d73b9d5_Enabled">
    <vt:lpwstr>true</vt:lpwstr>
  </property>
  <property fmtid="{D5CDD505-2E9C-101B-9397-08002B2CF9AE}" pid="9" name="MSIP_Label_e14c1950-b3a8-4278-88f1-6df69d73b9d5_Method">
    <vt:lpwstr>Privileged</vt:lpwstr>
  </property>
  <property fmtid="{D5CDD505-2E9C-101B-9397-08002B2CF9AE}" pid="10" name="MSIP_Label_e14c1950-b3a8-4278-88f1-6df69d73b9d5_Name">
    <vt:lpwstr>e14c1950-b3a8-4278-88f1-6df69d73b9d5</vt:lpwstr>
  </property>
  <property fmtid="{D5CDD505-2E9C-101B-9397-08002B2CF9AE}" pid="11" name="MSIP_Label_e14c1950-b3a8-4278-88f1-6df69d73b9d5_SetDate">
    <vt:lpwstr>2023-04-13T18:13:34Z</vt:lpwstr>
  </property>
  <property fmtid="{D5CDD505-2E9C-101B-9397-08002B2CF9AE}" pid="12" name="MSIP_Label_e14c1950-b3a8-4278-88f1-6df69d73b9d5_SiteId">
    <vt:lpwstr>855b093e-7340-45c7-9f0c-96150415893e</vt:lpwstr>
  </property>
</Properties>
</file>